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D06DE" w:rsidR="00AF5B8C" w:rsidP="1C517663" w:rsidRDefault="00AF5B8C" w14:paraId="72D85FE1" w14:textId="77777777">
      <w:pPr>
        <w:rPr>
          <w:rFonts w:ascii="Calibri" w:hAnsi="Calibri" w:cs="Calibri" w:asciiTheme="minorAscii" w:hAnsiTheme="minorAscii" w:cstheme="minorAscii"/>
          <w:sz w:val="22"/>
          <w:szCs w:val="22"/>
        </w:rPr>
      </w:pPr>
    </w:p>
    <w:p w:rsidR="0815CFC3" w:rsidP="1C517663" w:rsidRDefault="0815CFC3" w14:paraId="317CF4F7" w14:textId="76A1B5F7">
      <w:pPr>
        <w:pStyle w:val="Header"/>
        <w:rPr>
          <w:rFonts w:ascii="Calibri" w:hAnsi="Calibri" w:cs="Calibri" w:asciiTheme="minorAscii" w:hAnsiTheme="minorAscii" w:cstheme="minorAscii"/>
          <w:b w:val="1"/>
          <w:bCs w:val="1"/>
          <w:sz w:val="22"/>
          <w:szCs w:val="22"/>
        </w:rPr>
      </w:pPr>
    </w:p>
    <w:p w:rsidRPr="00CD06DE" w:rsidR="00AF5B8C" w:rsidP="1C517663" w:rsidRDefault="00C03275" w14:paraId="42FC9C0C" w14:textId="745E3F7A">
      <w:pPr>
        <w:pStyle w:val="Header"/>
        <w:ind w:firstLine="0"/>
        <w:rPr>
          <w:rFonts w:ascii="Calibri" w:hAnsi="Calibri" w:cs="Calibri" w:asciiTheme="minorAscii" w:hAnsiTheme="minorAscii" w:cstheme="minorAscii"/>
          <w:sz w:val="22"/>
          <w:szCs w:val="22"/>
        </w:rPr>
      </w:pPr>
      <w:r w:rsidRPr="1C517663" w:rsidR="00AF5B8C">
        <w:rPr>
          <w:rFonts w:ascii="Calibri" w:hAnsi="Calibri" w:cs="Calibri" w:asciiTheme="minorAscii" w:hAnsiTheme="minorAscii" w:cstheme="minorAscii"/>
          <w:b w:val="1"/>
          <w:bCs w:val="1"/>
          <w:sz w:val="22"/>
          <w:szCs w:val="22"/>
        </w:rPr>
        <w:t xml:space="preserve"> </w:t>
      </w:r>
      <w:r w:rsidRPr="1C517663" w:rsidR="00C776D2">
        <w:rPr>
          <w:rFonts w:ascii="Calibri" w:hAnsi="Calibri" w:cs="Calibri" w:asciiTheme="minorAscii" w:hAnsiTheme="minorAscii" w:cstheme="minorAscii"/>
          <w:b w:val="1"/>
          <w:bCs w:val="1"/>
          <w:sz w:val="24"/>
          <w:szCs w:val="24"/>
        </w:rPr>
        <w:t xml:space="preserve">Job </w:t>
      </w:r>
      <w:r w:rsidRPr="1C517663" w:rsidR="00307CF8">
        <w:rPr>
          <w:rFonts w:ascii="Calibri" w:hAnsi="Calibri" w:cs="Calibri" w:asciiTheme="minorAscii" w:hAnsiTheme="minorAscii" w:cstheme="minorAscii"/>
          <w:b w:val="1"/>
          <w:bCs w:val="1"/>
          <w:sz w:val="24"/>
          <w:szCs w:val="24"/>
        </w:rPr>
        <w:t>Description</w:t>
      </w:r>
    </w:p>
    <w:p w:rsidRPr="00CD06DE" w:rsidR="00AF5B8C" w:rsidP="1C517663" w:rsidRDefault="00AF5B8C" w14:paraId="6FFB3F50" w14:textId="77777777">
      <w:pPr>
        <w:pBdr>
          <w:bottom w:val="single" w:color="auto" w:sz="12" w:space="1"/>
        </w:pBdr>
        <w:rPr>
          <w:rFonts w:ascii="Calibri" w:hAnsi="Calibri" w:cs="Calibri" w:asciiTheme="minorAscii" w:hAnsiTheme="minorAscii" w:cstheme="minorAscii"/>
          <w:sz w:val="22"/>
          <w:szCs w:val="22"/>
        </w:rPr>
      </w:pPr>
      <w:r w:rsidRPr="1C517663" w:rsidR="00AF5B8C">
        <w:rPr>
          <w:rFonts w:ascii="Calibri" w:hAnsi="Calibri" w:cs="Calibri" w:asciiTheme="minorAscii" w:hAnsiTheme="minorAscii" w:cstheme="minorAscii"/>
          <w:sz w:val="22"/>
          <w:szCs w:val="22"/>
        </w:rPr>
        <w:t xml:space="preserve">                                                     </w:t>
      </w:r>
    </w:p>
    <w:p w:rsidR="00AF5B8C" w:rsidP="1C517663" w:rsidRDefault="00AF5B8C" w14:paraId="6D750A4C" w14:textId="1C9C874E">
      <w:pPr>
        <w:rPr>
          <w:rFonts w:ascii="Calibri" w:hAnsi="Calibri" w:cs="Calibri" w:asciiTheme="minorAscii" w:hAnsiTheme="minorAscii" w:cstheme="minorAscii"/>
          <w:sz w:val="22"/>
          <w:szCs w:val="22"/>
        </w:rPr>
      </w:pPr>
    </w:p>
    <w:p w:rsidR="00E20190" w:rsidP="1C517663" w:rsidRDefault="00E20190" w14:paraId="1D602343" w14:textId="5C91E38B">
      <w:pPr>
        <w:pStyle w:val="Normal"/>
        <w:bidi w:val="0"/>
        <w:spacing w:before="0" w:beforeAutospacing="off" w:after="120" w:afterAutospacing="off" w:line="240" w:lineRule="auto"/>
        <w:ind w:left="0" w:right="0"/>
        <w:jc w:val="left"/>
        <w:rPr>
          <w:rFonts w:ascii="Arial" w:hAnsi="Arial" w:eastAsia="Times New Roman" w:cs="Times New Roman"/>
          <w:b w:val="1"/>
          <w:bCs w:val="1"/>
          <w:sz w:val="22"/>
          <w:szCs w:val="22"/>
        </w:rPr>
      </w:pPr>
      <w:r w:rsidRPr="1C517663" w:rsidR="00E20190">
        <w:rPr>
          <w:rFonts w:ascii="Calibri" w:hAnsi="Calibri" w:cs="Calibri" w:asciiTheme="minorAscii" w:hAnsiTheme="minorAscii" w:cstheme="minorAscii"/>
          <w:b w:val="1"/>
          <w:bCs w:val="1"/>
          <w:sz w:val="22"/>
          <w:szCs w:val="22"/>
        </w:rPr>
        <w:t>Job Title:</w:t>
      </w:r>
      <w:r>
        <w:tab/>
      </w:r>
      <w:r w:rsidRPr="1C517663" w:rsidR="00E20190">
        <w:rPr>
          <w:rFonts w:ascii="Calibri" w:hAnsi="Calibri" w:cs="Calibri" w:asciiTheme="minorAscii" w:hAnsiTheme="minorAscii" w:cstheme="minorAscii"/>
          <w:b w:val="0"/>
          <w:bCs w:val="0"/>
          <w:sz w:val="22"/>
          <w:szCs w:val="22"/>
        </w:rPr>
        <w:t>Fabrication Operator</w:t>
      </w:r>
      <w:r>
        <w:tab/>
      </w:r>
      <w:r>
        <w:tab/>
      </w:r>
      <w:r>
        <w:tab/>
      </w:r>
      <w:r>
        <w:tab/>
      </w:r>
      <w:r>
        <w:tab/>
      </w:r>
      <w:r w:rsidRPr="1C517663" w:rsidR="00235FFE">
        <w:rPr>
          <w:rFonts w:ascii="Calibri" w:hAnsi="Calibri" w:cs="Calibri" w:asciiTheme="minorAscii" w:hAnsiTheme="minorAscii" w:cstheme="minorAscii"/>
          <w:b w:val="1"/>
          <w:bCs w:val="1"/>
          <w:sz w:val="22"/>
          <w:szCs w:val="22"/>
        </w:rPr>
        <w:t xml:space="preserve"> </w:t>
      </w:r>
      <w:r>
        <w:tab/>
      </w:r>
      <w:r w:rsidRPr="1C517663" w:rsidR="00E20190">
        <w:rPr>
          <w:rFonts w:ascii="Calibri" w:hAnsi="Calibri" w:cs="Calibri" w:asciiTheme="minorAscii" w:hAnsiTheme="minorAscii" w:cstheme="minorAscii"/>
          <w:b w:val="1"/>
          <w:bCs w:val="1"/>
          <w:sz w:val="22"/>
          <w:szCs w:val="22"/>
        </w:rPr>
        <w:t>Department:</w:t>
      </w:r>
      <w:r>
        <w:tab/>
      </w:r>
      <w:r w:rsidRPr="1C517663" w:rsidR="007F02A4">
        <w:rPr>
          <w:rFonts w:ascii="Calibri" w:hAnsi="Calibri" w:cs="Calibri" w:asciiTheme="minorAscii" w:hAnsiTheme="minorAscii" w:cstheme="minorAscii"/>
          <w:sz w:val="22"/>
          <w:szCs w:val="22"/>
        </w:rPr>
        <w:t>Manufacturing</w:t>
      </w:r>
    </w:p>
    <w:p w:rsidR="00E20190" w:rsidP="1C517663" w:rsidRDefault="00E20190" w14:paraId="0C35830E" w14:textId="75EA64C2">
      <w:pPr>
        <w:spacing w:after="120"/>
        <w:rPr>
          <w:rFonts w:ascii="Calibri" w:hAnsi="Calibri" w:cs="Calibri" w:asciiTheme="minorAscii" w:hAnsiTheme="minorAscii" w:cstheme="minorAscii"/>
          <w:sz w:val="22"/>
          <w:szCs w:val="22"/>
        </w:rPr>
      </w:pPr>
      <w:bookmarkStart w:name="_Int_LJc9Z2ny" w:id="1550310356"/>
      <w:r w:rsidRPr="1C517663" w:rsidR="00E20190">
        <w:rPr>
          <w:rFonts w:ascii="Calibri" w:hAnsi="Calibri" w:cs="Calibri" w:asciiTheme="minorAscii" w:hAnsiTheme="minorAscii" w:cstheme="minorAscii"/>
          <w:b w:val="1"/>
          <w:bCs w:val="1"/>
          <w:sz w:val="22"/>
          <w:szCs w:val="22"/>
        </w:rPr>
        <w:t>FLSA</w:t>
      </w:r>
      <w:bookmarkEnd w:id="1550310356"/>
      <w:r w:rsidRPr="1C517663" w:rsidR="00E20190">
        <w:rPr>
          <w:rFonts w:ascii="Calibri" w:hAnsi="Calibri" w:cs="Calibri" w:asciiTheme="minorAscii" w:hAnsiTheme="minorAscii" w:cstheme="minorAscii"/>
          <w:b w:val="1"/>
          <w:bCs w:val="1"/>
          <w:sz w:val="22"/>
          <w:szCs w:val="22"/>
        </w:rPr>
        <w:t xml:space="preserve"> Status:</w:t>
      </w:r>
      <w:r>
        <w:tab/>
      </w:r>
      <w:r w:rsidRPr="1C517663" w:rsidR="007F02A4">
        <w:rPr>
          <w:rFonts w:ascii="Calibri" w:hAnsi="Calibri" w:cs="Calibri" w:asciiTheme="minorAscii" w:hAnsiTheme="minorAscii" w:cstheme="minorAscii"/>
          <w:sz w:val="22"/>
          <w:szCs w:val="22"/>
        </w:rPr>
        <w:t>Non-Exempt</w:t>
      </w:r>
      <w:r>
        <w:tab/>
      </w:r>
      <w:r>
        <w:tab/>
      </w:r>
      <w:r>
        <w:tab/>
      </w:r>
      <w:r>
        <w:tab/>
      </w:r>
      <w:r>
        <w:tab/>
      </w:r>
      <w:r>
        <w:tab/>
      </w:r>
      <w:r>
        <w:tab/>
      </w:r>
      <w:r w:rsidRPr="1C517663" w:rsidR="00E20190">
        <w:rPr>
          <w:rFonts w:ascii="Calibri" w:hAnsi="Calibri" w:cs="Calibri" w:asciiTheme="minorAscii" w:hAnsiTheme="minorAscii" w:cstheme="minorAscii"/>
          <w:b w:val="1"/>
          <w:bCs w:val="1"/>
          <w:sz w:val="22"/>
          <w:szCs w:val="22"/>
        </w:rPr>
        <w:t>Travel:</w:t>
      </w:r>
      <w:r>
        <w:tab/>
      </w:r>
      <w:r>
        <w:tab/>
      </w:r>
      <w:r w:rsidRPr="1C517663" w:rsidR="007F02A4">
        <w:rPr>
          <w:rFonts w:ascii="Calibri" w:hAnsi="Calibri" w:cs="Calibri" w:asciiTheme="minorAscii" w:hAnsiTheme="minorAscii" w:cstheme="minorAscii"/>
          <w:sz w:val="22"/>
          <w:szCs w:val="22"/>
        </w:rPr>
        <w:t>N/A</w:t>
      </w:r>
    </w:p>
    <w:p w:rsidR="00E20190" w:rsidP="1C517663" w:rsidRDefault="00E20190" w14:paraId="7BF16F06" w14:textId="57846EC7">
      <w:pPr>
        <w:spacing w:after="120"/>
        <w:ind w:left="0" w:firstLine="0"/>
        <w:rPr>
          <w:rFonts w:ascii="Calibri" w:hAnsi="Calibri" w:cs="Calibri" w:asciiTheme="minorAscii" w:hAnsiTheme="minorAscii" w:cstheme="minorAscii"/>
          <w:sz w:val="22"/>
          <w:szCs w:val="22"/>
        </w:rPr>
      </w:pPr>
      <w:r w:rsidRPr="1C517663" w:rsidR="00E20190">
        <w:rPr>
          <w:rFonts w:ascii="Calibri" w:hAnsi="Calibri" w:cs="Calibri" w:asciiTheme="minorAscii" w:hAnsiTheme="minorAscii" w:cstheme="minorAscii"/>
          <w:b w:val="1"/>
          <w:bCs w:val="1"/>
          <w:sz w:val="22"/>
          <w:szCs w:val="22"/>
        </w:rPr>
        <w:t>Reports to:</w:t>
      </w:r>
      <w:r w:rsidRPr="1C517663" w:rsidR="0097725D">
        <w:rPr>
          <w:rFonts w:ascii="Calibri" w:hAnsi="Calibri" w:cs="Calibri" w:asciiTheme="minorAscii" w:hAnsiTheme="minorAscii" w:cstheme="minorAscii"/>
          <w:b w:val="1"/>
          <w:bCs w:val="1"/>
          <w:sz w:val="22"/>
          <w:szCs w:val="22"/>
        </w:rPr>
        <w:t xml:space="preserve">  </w:t>
      </w:r>
      <w:r>
        <w:tab/>
      </w:r>
      <w:r w:rsidRPr="1C517663" w:rsidR="54EC9A92">
        <w:rPr>
          <w:rFonts w:ascii="Calibri" w:hAnsi="Calibri" w:cs="Calibri" w:asciiTheme="minorAscii" w:hAnsiTheme="minorAscii" w:cstheme="minorAscii"/>
          <w:sz w:val="22"/>
          <w:szCs w:val="22"/>
        </w:rPr>
        <w:t>Production</w:t>
      </w:r>
      <w:r w:rsidRPr="1C517663" w:rsidR="007F02A4">
        <w:rPr>
          <w:rFonts w:ascii="Calibri" w:hAnsi="Calibri" w:cs="Calibri" w:asciiTheme="minorAscii" w:hAnsiTheme="minorAscii" w:cstheme="minorAscii"/>
          <w:sz w:val="22"/>
          <w:szCs w:val="22"/>
        </w:rPr>
        <w:t xml:space="preserve"> Supervisor       </w:t>
      </w:r>
      <w:r>
        <w:tab/>
      </w:r>
      <w:r>
        <w:tab/>
      </w:r>
      <w:r w:rsidRPr="1C517663" w:rsidR="007F02A4">
        <w:rPr>
          <w:rFonts w:ascii="Calibri" w:hAnsi="Calibri" w:cs="Calibri" w:asciiTheme="minorAscii" w:hAnsiTheme="minorAscii" w:cstheme="minorAscii"/>
          <w:sz w:val="22"/>
          <w:szCs w:val="22"/>
        </w:rPr>
        <w:t xml:space="preserve">      </w:t>
      </w:r>
      <w:r>
        <w:tab/>
      </w:r>
      <w:r>
        <w:tab/>
      </w:r>
      <w:r>
        <w:tab/>
      </w:r>
      <w:r w:rsidRPr="1C517663" w:rsidR="00E20190">
        <w:rPr>
          <w:rFonts w:ascii="Calibri" w:hAnsi="Calibri" w:cs="Calibri" w:asciiTheme="minorAscii" w:hAnsiTheme="minorAscii" w:cstheme="minorAscii"/>
          <w:b w:val="1"/>
          <w:bCs w:val="1"/>
          <w:sz w:val="22"/>
          <w:szCs w:val="22"/>
        </w:rPr>
        <w:t>Location:</w:t>
      </w:r>
      <w:r w:rsidRPr="1C517663" w:rsidR="00E20190">
        <w:rPr>
          <w:rFonts w:ascii="Calibri" w:hAnsi="Calibri" w:cs="Calibri" w:asciiTheme="minorAscii" w:hAnsiTheme="minorAscii" w:cstheme="minorAscii"/>
          <w:sz w:val="22"/>
          <w:szCs w:val="22"/>
        </w:rPr>
        <w:t xml:space="preserve">  </w:t>
      </w:r>
      <w:r>
        <w:tab/>
      </w:r>
      <w:r w:rsidRPr="1C517663" w:rsidR="007F02A4">
        <w:rPr>
          <w:rFonts w:ascii="Calibri" w:hAnsi="Calibri" w:cs="Calibri" w:asciiTheme="minorAscii" w:hAnsiTheme="minorAscii" w:cstheme="minorAscii"/>
          <w:sz w:val="22"/>
          <w:szCs w:val="22"/>
        </w:rPr>
        <w:t>Nicholasville, KY</w:t>
      </w:r>
    </w:p>
    <w:p w:rsidR="00E20190" w:rsidP="1C517663" w:rsidRDefault="00E20190" w14:paraId="3BFF7974" w14:textId="52E320DF">
      <w:pPr>
        <w:rPr>
          <w:rFonts w:ascii="Calibri" w:hAnsi="Calibri" w:cs="Calibri" w:asciiTheme="minorAscii" w:hAnsiTheme="minorAscii" w:cstheme="minorAscii"/>
          <w:sz w:val="22"/>
          <w:szCs w:val="22"/>
        </w:rPr>
      </w:pPr>
    </w:p>
    <w:p w:rsidR="00CD06DE" w:rsidP="1C517663" w:rsidRDefault="00CD06DE" w14:paraId="451108A1" w14:textId="7426EFE4">
      <w:pPr>
        <w:shd w:val="clear" w:color="auto" w:fill="FFFFFF" w:themeFill="background1"/>
        <w:textAlignment w:val="baseline"/>
        <w:rPr>
          <w:rFonts w:ascii="Calibri" w:hAnsi="Calibri" w:cs="Calibri" w:asciiTheme="minorAscii" w:hAnsiTheme="minorAscii" w:cstheme="minorAscii"/>
          <w:color w:val="000000"/>
          <w:sz w:val="22"/>
          <w:szCs w:val="22"/>
        </w:rPr>
      </w:pPr>
      <w:r w:rsidRPr="1C517663" w:rsidR="00CD06DE">
        <w:rPr>
          <w:rFonts w:ascii="Calibri" w:hAnsi="Calibri" w:cs="Calibri" w:asciiTheme="minorAscii" w:hAnsiTheme="minorAscii" w:cstheme="minorAscii"/>
          <w:color w:val="000000" w:themeColor="text1" w:themeTint="FF" w:themeShade="FF"/>
          <w:sz w:val="22"/>
          <w:szCs w:val="22"/>
        </w:rPr>
        <w:t>The Sargent and Greenleaf (</w:t>
      </w:r>
      <w:bookmarkStart w:name="_Int_rQhftZ3l" w:id="600338435"/>
      <w:r w:rsidRPr="1C517663" w:rsidR="00CD06DE">
        <w:rPr>
          <w:rFonts w:ascii="Calibri" w:hAnsi="Calibri" w:cs="Calibri" w:asciiTheme="minorAscii" w:hAnsiTheme="minorAscii" w:cstheme="minorAscii"/>
          <w:color w:val="000000" w:themeColor="text1" w:themeTint="FF" w:themeShade="FF"/>
          <w:sz w:val="22"/>
          <w:szCs w:val="22"/>
        </w:rPr>
        <w:t>S&amp;G</w:t>
      </w:r>
      <w:bookmarkEnd w:id="600338435"/>
      <w:r w:rsidRPr="1C517663" w:rsidR="00CD06DE">
        <w:rPr>
          <w:rFonts w:ascii="Calibri" w:hAnsi="Calibri" w:cs="Calibri" w:asciiTheme="minorAscii" w:hAnsiTheme="minorAscii" w:cstheme="minorAscii"/>
          <w:color w:val="000000" w:themeColor="text1" w:themeTint="FF" w:themeShade="FF"/>
          <w:sz w:val="22"/>
          <w:szCs w:val="22"/>
        </w:rPr>
        <w:t xml:space="preserve">) </w:t>
      </w:r>
      <w:r w:rsidRPr="1C517663" w:rsidR="74C35974">
        <w:rPr>
          <w:rFonts w:ascii="Calibri" w:hAnsi="Calibri" w:cs="Calibri" w:asciiTheme="minorAscii" w:hAnsiTheme="minorAscii" w:cstheme="minorAscii"/>
          <w:color w:val="000000" w:themeColor="text1" w:themeTint="FF" w:themeShade="FF"/>
          <w:sz w:val="22"/>
          <w:szCs w:val="22"/>
        </w:rPr>
        <w:t>Lock Solutions Group</w:t>
      </w:r>
      <w:r w:rsidRPr="1C517663" w:rsidR="00CD06DE">
        <w:rPr>
          <w:rFonts w:ascii="Calibri" w:hAnsi="Calibri" w:cs="Calibri" w:asciiTheme="minorAscii" w:hAnsiTheme="minorAscii" w:cstheme="minorAscii"/>
          <w:color w:val="000000" w:themeColor="text1" w:themeTint="FF" w:themeShade="FF"/>
          <w:sz w:val="22"/>
          <w:szCs w:val="22"/>
        </w:rPr>
        <w:t xml:space="preserve"> deliver</w:t>
      </w:r>
      <w:r w:rsidRPr="1C517663" w:rsidR="7C4D208C">
        <w:rPr>
          <w:rFonts w:ascii="Calibri" w:hAnsi="Calibri" w:cs="Calibri" w:asciiTheme="minorAscii" w:hAnsiTheme="minorAscii" w:cstheme="minorAscii"/>
          <w:color w:val="000000" w:themeColor="text1" w:themeTint="FF" w:themeShade="FF"/>
          <w:sz w:val="22"/>
          <w:szCs w:val="22"/>
        </w:rPr>
        <w:t>s</w:t>
      </w:r>
      <w:r w:rsidRPr="1C517663" w:rsidR="00CD06DE">
        <w:rPr>
          <w:rFonts w:ascii="Calibri" w:hAnsi="Calibri" w:cs="Calibri" w:asciiTheme="minorAscii" w:hAnsiTheme="minorAscii" w:cstheme="minorAscii"/>
          <w:color w:val="000000" w:themeColor="text1" w:themeTint="FF" w:themeShade="FF"/>
          <w:sz w:val="22"/>
          <w:szCs w:val="22"/>
        </w:rPr>
        <w:t xml:space="preserve"> proven lock and door solutions that protect people and assets at home, at work, and in communities around the world. With trusted brands such as Sargent &amp; Greenleaf, Delaney Hardware, Premier Steel Doors &amp; Frames and </w:t>
      </w:r>
      <w:proofErr w:type="spellStart"/>
      <w:r w:rsidRPr="1C517663" w:rsidR="00CD06DE">
        <w:rPr>
          <w:rFonts w:ascii="Calibri" w:hAnsi="Calibri" w:cs="Calibri" w:asciiTheme="minorAscii" w:hAnsiTheme="minorAscii" w:cstheme="minorAscii"/>
          <w:color w:val="000000" w:themeColor="text1" w:themeTint="FF" w:themeShade="FF"/>
          <w:sz w:val="22"/>
          <w:szCs w:val="22"/>
        </w:rPr>
        <w:t>MegaMet</w:t>
      </w:r>
      <w:proofErr w:type="spellEnd"/>
      <w:r w:rsidRPr="1C517663" w:rsidR="00CD06DE">
        <w:rPr>
          <w:rFonts w:ascii="Calibri" w:hAnsi="Calibri" w:cs="Calibri" w:asciiTheme="minorAscii" w:hAnsiTheme="minorAscii" w:cstheme="minorAscii"/>
          <w:color w:val="000000" w:themeColor="text1" w:themeTint="FF" w:themeShade="FF"/>
          <w:sz w:val="22"/>
          <w:szCs w:val="22"/>
        </w:rPr>
        <w:t xml:space="preserve"> Industries, we </w:t>
      </w:r>
      <w:bookmarkStart w:name="_Int_v8fHnAT7" w:id="658872815"/>
      <w:r w:rsidRPr="1C517663" w:rsidR="00CD06DE">
        <w:rPr>
          <w:rFonts w:ascii="Calibri" w:hAnsi="Calibri" w:cs="Calibri" w:asciiTheme="minorAscii" w:hAnsiTheme="minorAscii" w:cstheme="minorAscii"/>
          <w:color w:val="000000" w:themeColor="text1" w:themeTint="FF" w:themeShade="FF"/>
          <w:sz w:val="22"/>
          <w:szCs w:val="22"/>
        </w:rPr>
        <w:t>are able to</w:t>
      </w:r>
      <w:bookmarkEnd w:id="658872815"/>
      <w:r w:rsidRPr="1C517663" w:rsidR="00CD06DE">
        <w:rPr>
          <w:rFonts w:ascii="Calibri" w:hAnsi="Calibri" w:cs="Calibri" w:asciiTheme="minorAscii" w:hAnsiTheme="minorAscii" w:cstheme="minorAscii"/>
          <w:color w:val="000000" w:themeColor="text1" w:themeTint="FF" w:themeShade="FF"/>
          <w:sz w:val="22"/>
          <w:szCs w:val="22"/>
        </w:rPr>
        <w:t xml:space="preserve"> </w:t>
      </w:r>
      <w:r w:rsidRPr="1C517663" w:rsidR="00CD06DE">
        <w:rPr>
          <w:rFonts w:ascii="Calibri" w:hAnsi="Calibri" w:cs="Calibri" w:asciiTheme="minorAscii" w:hAnsiTheme="minorAscii" w:cstheme="minorAscii"/>
          <w:color w:val="000000" w:themeColor="text1" w:themeTint="FF" w:themeShade="FF"/>
          <w:sz w:val="22"/>
          <w:szCs w:val="22"/>
        </w:rPr>
        <w:t>provide</w:t>
      </w:r>
      <w:r w:rsidRPr="1C517663" w:rsidR="00CD06DE">
        <w:rPr>
          <w:rFonts w:ascii="Calibri" w:hAnsi="Calibri" w:cs="Calibri" w:asciiTheme="minorAscii" w:hAnsiTheme="minorAscii" w:cstheme="minorAscii"/>
          <w:color w:val="000000" w:themeColor="text1" w:themeTint="FF" w:themeShade="FF"/>
          <w:sz w:val="22"/>
          <w:szCs w:val="22"/>
        </w:rPr>
        <w:t xml:space="preserve"> businesses and consumers high-security safe locks and locking systems, high-quality door hardware and fixtures, commercial-grade steel doors and frames, as well as multi-family and commercial security solutions. </w:t>
      </w:r>
    </w:p>
    <w:p w:rsidRPr="00CD06DE" w:rsidR="00333AAA" w:rsidP="1C517663" w:rsidRDefault="00333AAA" w14:paraId="570FA1FC" w14:textId="77777777">
      <w:pPr>
        <w:shd w:val="clear" w:color="auto" w:fill="FFFFFF" w:themeFill="background1"/>
        <w:textAlignment w:val="baseline"/>
        <w:rPr>
          <w:rFonts w:ascii="Calibri" w:hAnsi="Calibri" w:cs="Calibri" w:asciiTheme="minorAscii" w:hAnsiTheme="minorAscii" w:cstheme="minorAscii"/>
          <w:sz w:val="22"/>
          <w:szCs w:val="22"/>
        </w:rPr>
      </w:pPr>
    </w:p>
    <w:p w:rsidR="00CD06DE" w:rsidP="1C517663" w:rsidRDefault="00CD06DE" w14:paraId="3984DA89" w14:textId="41797405">
      <w:pPr>
        <w:shd w:val="clear" w:color="auto" w:fill="FFFFFF" w:themeFill="background1"/>
        <w:textAlignment w:val="baseline"/>
        <w:rPr>
          <w:rFonts w:ascii="Calibri" w:hAnsi="Calibri" w:cs="Calibri" w:asciiTheme="minorAscii" w:hAnsiTheme="minorAscii" w:cstheme="minorAscii"/>
          <w:color w:val="000000"/>
          <w:sz w:val="22"/>
          <w:szCs w:val="22"/>
          <w:shd w:val="clear" w:color="auto" w:fill="FFFFFF"/>
        </w:rPr>
      </w:pPr>
      <w:r w:rsidRPr="1C517663" w:rsidR="00CD06DE">
        <w:rPr>
          <w:rFonts w:ascii="Calibri" w:hAnsi="Calibri" w:cs="Calibri" w:asciiTheme="minorAscii" w:hAnsiTheme="minorAscii" w:cstheme="minorAscii"/>
          <w:color w:val="000000"/>
          <w:sz w:val="22"/>
          <w:szCs w:val="22"/>
          <w:shd w:val="clear" w:color="auto" w:fill="FFFFFF"/>
        </w:rPr>
        <w:t xml:space="preserve">Our unique portfolio of lock and door solution brands </w:t>
      </w:r>
      <w:r w:rsidRPr="1C517663" w:rsidR="23104D82">
        <w:rPr>
          <w:rFonts w:ascii="Calibri" w:hAnsi="Calibri" w:cs="Calibri" w:asciiTheme="minorAscii" w:hAnsiTheme="minorAscii" w:cstheme="minorAscii"/>
          <w:color w:val="000000"/>
          <w:sz w:val="22"/>
          <w:szCs w:val="22"/>
          <w:shd w:val="clear" w:color="auto" w:fill="FFFFFF"/>
        </w:rPr>
        <w:t xml:space="preserve">serves</w:t>
      </w:r>
      <w:r w:rsidRPr="1C517663" w:rsidR="00CD06DE">
        <w:rPr>
          <w:rFonts w:ascii="Calibri" w:hAnsi="Calibri" w:cs="Calibri" w:asciiTheme="minorAscii" w:hAnsiTheme="minorAscii" w:cstheme="minorAscii"/>
          <w:color w:val="000000"/>
          <w:sz w:val="22"/>
          <w:szCs w:val="22"/>
          <w:shd w:val="clear" w:color="auto" w:fill="FFFFFF"/>
        </w:rPr>
        <w:t xml:space="preserve"> a wide range of our </w:t>
      </w:r>
      <w:r w:rsidRPr="1C517663" w:rsidR="00CD06DE">
        <w:rPr>
          <w:rFonts w:ascii="Calibri" w:hAnsi="Calibri" w:cs="Calibri" w:asciiTheme="minorAscii" w:hAnsiTheme="minorAscii" w:cstheme="minorAscii"/>
          <w:color w:val="000000"/>
          <w:sz w:val="22"/>
          <w:szCs w:val="22"/>
          <w:shd w:val="clear" w:color="auto" w:fill="FFFFFF"/>
        </w:rPr>
        <w:t>customers’</w:t>
      </w:r>
      <w:r w:rsidRPr="1C517663" w:rsidR="00CD06DE">
        <w:rPr>
          <w:rFonts w:ascii="Calibri" w:hAnsi="Calibri" w:cs="Calibri" w:asciiTheme="minorAscii" w:hAnsiTheme="minorAscii" w:cstheme="minorAscii"/>
          <w:color w:val="000000"/>
          <w:sz w:val="22"/>
          <w:szCs w:val="22"/>
          <w:shd w:val="clear" w:color="auto" w:fill="FFFFFF"/>
        </w:rPr>
        <w:t xml:space="preserve"> security needs across industries and applications. Together, we are on a mission to make the world more secure today and in the future.</w:t>
      </w:r>
    </w:p>
    <w:p w:rsidR="0815CFC3" w:rsidP="1C517663" w:rsidRDefault="0815CFC3" w14:paraId="0133E0EE" w14:textId="75D1A881">
      <w:pPr>
        <w:pStyle w:val="Normal"/>
        <w:shd w:val="clear" w:color="auto" w:fill="FFFFFF" w:themeFill="background1"/>
        <w:rPr>
          <w:rFonts w:ascii="Open Sans" w:hAnsi="Open Sans" w:eastAsia="Open Sans" w:cs="Open Sans"/>
          <w:b w:val="0"/>
          <w:bCs w:val="0"/>
          <w:i w:val="0"/>
          <w:iCs w:val="0"/>
          <w:caps w:val="0"/>
          <w:smallCaps w:val="0"/>
          <w:noProof w:val="0"/>
          <w:color w:val="222222"/>
          <w:sz w:val="20"/>
          <w:szCs w:val="20"/>
          <w:lang w:val="en-US"/>
        </w:rPr>
      </w:pPr>
    </w:p>
    <w:p w:rsidR="0815CFC3" w:rsidP="1C517663" w:rsidRDefault="0815CFC3" w14:paraId="0FA062FD" w14:textId="69936B5C">
      <w:pPr>
        <w:pStyle w:val="Normal"/>
        <w:shd w:val="clear" w:color="auto" w:fill="FFFFFF" w:themeFill="background1"/>
        <w:rPr>
          <w:rFonts w:ascii="Arial" w:hAnsi="Arial" w:eastAsia="Times New Roman" w:cs="Times New Roman"/>
          <w:b w:val="1"/>
          <w:bCs w:val="1"/>
          <w:sz w:val="22"/>
          <w:szCs w:val="22"/>
          <w:u w:val="single"/>
        </w:rPr>
      </w:pPr>
      <w:r w:rsidRPr="1C517663" w:rsidR="0815CFC3">
        <w:rPr>
          <w:rFonts w:ascii="Open Sans" w:hAnsi="Open Sans" w:eastAsia="Open Sans" w:cs="Open Sans"/>
          <w:b w:val="1"/>
          <w:bCs w:val="1"/>
          <w:i w:val="0"/>
          <w:iCs w:val="0"/>
          <w:caps w:val="0"/>
          <w:smallCaps w:val="0"/>
          <w:noProof w:val="0"/>
          <w:color w:val="222222"/>
          <w:sz w:val="20"/>
          <w:szCs w:val="20"/>
          <w:u w:val="single"/>
          <w:lang w:val="en-US"/>
        </w:rPr>
        <w:t>Description</w:t>
      </w:r>
    </w:p>
    <w:p w:rsidR="0815CFC3" w:rsidP="1C517663" w:rsidRDefault="0815CFC3" w14:paraId="157637FC" w14:textId="2D383983">
      <w:pPr>
        <w:pStyle w:val="ListParagraph"/>
        <w:numPr>
          <w:ilvl w:val="0"/>
          <w:numId w:val="30"/>
        </w:numPr>
        <w:rPr>
          <w:rFonts w:ascii="Calibri" w:hAnsi="Calibri" w:eastAsia="Calibri" w:cs="Calibri" w:asciiTheme="minorAscii" w:hAnsiTheme="minorAscii" w:eastAsiaTheme="minorAscii" w:cstheme="minorAscii"/>
          <w:b w:val="0"/>
          <w:bCs w:val="0"/>
          <w:i w:val="0"/>
          <w:iCs w:val="0"/>
          <w:noProof w:val="0"/>
          <w:color w:val="222222"/>
          <w:sz w:val="20"/>
          <w:szCs w:val="20"/>
          <w:lang w:val="en-US"/>
        </w:rPr>
      </w:pPr>
      <w:r w:rsidRPr="1C517663" w:rsidR="0815CFC3">
        <w:rPr>
          <w:rFonts w:ascii="Open Sans" w:hAnsi="Open Sans" w:eastAsia="Open Sans" w:cs="Open Sans"/>
          <w:b w:val="0"/>
          <w:bCs w:val="0"/>
          <w:i w:val="0"/>
          <w:iCs w:val="0"/>
          <w:caps w:val="0"/>
          <w:smallCaps w:val="0"/>
          <w:noProof w:val="0"/>
          <w:color w:val="222222"/>
          <w:sz w:val="20"/>
          <w:szCs w:val="20"/>
          <w:lang w:val="en-US"/>
        </w:rPr>
        <w:t xml:space="preserve">Operates any or </w:t>
      </w:r>
      <w:r w:rsidRPr="1C517663" w:rsidR="636798B3">
        <w:rPr>
          <w:rFonts w:ascii="Open Sans" w:hAnsi="Open Sans" w:eastAsia="Open Sans" w:cs="Open Sans"/>
          <w:b w:val="0"/>
          <w:bCs w:val="0"/>
          <w:i w:val="0"/>
          <w:iCs w:val="0"/>
          <w:caps w:val="0"/>
          <w:smallCaps w:val="0"/>
          <w:noProof w:val="0"/>
          <w:color w:val="222222"/>
          <w:sz w:val="20"/>
          <w:szCs w:val="20"/>
          <w:lang w:val="en-US"/>
        </w:rPr>
        <w:t>all</w:t>
      </w:r>
      <w:r w:rsidRPr="1C517663" w:rsidR="0815CFC3">
        <w:rPr>
          <w:rFonts w:ascii="Open Sans" w:hAnsi="Open Sans" w:eastAsia="Open Sans" w:cs="Open Sans"/>
          <w:b w:val="0"/>
          <w:bCs w:val="0"/>
          <w:i w:val="0"/>
          <w:iCs w:val="0"/>
          <w:caps w:val="0"/>
          <w:smallCaps w:val="0"/>
          <w:noProof w:val="0"/>
          <w:color w:val="222222"/>
          <w:sz w:val="20"/>
          <w:szCs w:val="20"/>
          <w:lang w:val="en-US"/>
        </w:rPr>
        <w:t xml:space="preserve"> </w:t>
      </w:r>
      <w:r w:rsidRPr="1C517663" w:rsidR="42BA0B4C">
        <w:rPr>
          <w:rFonts w:ascii="Open Sans" w:hAnsi="Open Sans" w:eastAsia="Open Sans" w:cs="Open Sans"/>
          <w:b w:val="0"/>
          <w:bCs w:val="0"/>
          <w:i w:val="0"/>
          <w:iCs w:val="0"/>
          <w:caps w:val="0"/>
          <w:smallCaps w:val="0"/>
          <w:noProof w:val="0"/>
          <w:color w:val="222222"/>
          <w:sz w:val="20"/>
          <w:szCs w:val="20"/>
          <w:lang w:val="en-US"/>
        </w:rPr>
        <w:t>the machines</w:t>
      </w:r>
      <w:r w:rsidRPr="1C517663" w:rsidR="0815CFC3">
        <w:rPr>
          <w:rFonts w:ascii="Open Sans" w:hAnsi="Open Sans" w:eastAsia="Open Sans" w:cs="Open Sans"/>
          <w:b w:val="0"/>
          <w:bCs w:val="0"/>
          <w:i w:val="0"/>
          <w:iCs w:val="0"/>
          <w:caps w:val="0"/>
          <w:smallCaps w:val="0"/>
          <w:noProof w:val="0"/>
          <w:color w:val="222222"/>
          <w:sz w:val="20"/>
          <w:szCs w:val="20"/>
          <w:lang w:val="en-US"/>
        </w:rPr>
        <w:t xml:space="preserve"> </w:t>
      </w:r>
      <w:bookmarkStart w:name="_Int_SwWcgmiN" w:id="1754293863"/>
      <w:r w:rsidRPr="1C517663" w:rsidR="782BFF10">
        <w:rPr>
          <w:rFonts w:ascii="Open Sans" w:hAnsi="Open Sans" w:eastAsia="Open Sans" w:cs="Open Sans"/>
          <w:b w:val="0"/>
          <w:bCs w:val="0"/>
          <w:i w:val="0"/>
          <w:iCs w:val="0"/>
          <w:caps w:val="0"/>
          <w:smallCaps w:val="0"/>
          <w:noProof w:val="0"/>
          <w:color w:val="222222"/>
          <w:sz w:val="20"/>
          <w:szCs w:val="20"/>
          <w:lang w:val="en-US"/>
        </w:rPr>
        <w:t>like</w:t>
      </w:r>
      <w:bookmarkEnd w:id="1754293863"/>
      <w:r w:rsidRPr="1C517663" w:rsidR="0815CFC3">
        <w:rPr>
          <w:rFonts w:ascii="Open Sans" w:hAnsi="Open Sans" w:eastAsia="Open Sans" w:cs="Open Sans"/>
          <w:b w:val="0"/>
          <w:bCs w:val="0"/>
          <w:i w:val="0"/>
          <w:iCs w:val="0"/>
          <w:caps w:val="0"/>
          <w:smallCaps w:val="0"/>
          <w:noProof w:val="0"/>
          <w:color w:val="222222"/>
          <w:sz w:val="20"/>
          <w:szCs w:val="20"/>
          <w:lang w:val="en-US"/>
        </w:rPr>
        <w:t xml:space="preserve"> mills, drills, benders, broaches, second operation machines, </w:t>
      </w:r>
      <w:bookmarkStart w:name="_Int_GWOdW5ja" w:id="989793933"/>
      <w:r w:rsidRPr="1C517663" w:rsidR="602FA00F">
        <w:rPr>
          <w:rFonts w:ascii="Open Sans" w:hAnsi="Open Sans" w:eastAsia="Open Sans" w:cs="Open Sans"/>
          <w:b w:val="0"/>
          <w:bCs w:val="0"/>
          <w:i w:val="0"/>
          <w:iCs w:val="0"/>
          <w:caps w:val="0"/>
          <w:smallCaps w:val="0"/>
          <w:noProof w:val="0"/>
          <w:color w:val="222222"/>
          <w:sz w:val="20"/>
          <w:szCs w:val="20"/>
          <w:lang w:val="en-US"/>
        </w:rPr>
        <w:t>presses,</w:t>
      </w:r>
      <w:bookmarkEnd w:id="989793933"/>
      <w:r w:rsidRPr="1C517663" w:rsidR="0815CFC3">
        <w:rPr>
          <w:rFonts w:ascii="Open Sans" w:hAnsi="Open Sans" w:eastAsia="Open Sans" w:cs="Open Sans"/>
          <w:b w:val="0"/>
          <w:bCs w:val="0"/>
          <w:i w:val="0"/>
          <w:iCs w:val="0"/>
          <w:caps w:val="0"/>
          <w:smallCaps w:val="0"/>
          <w:noProof w:val="0"/>
          <w:color w:val="222222"/>
          <w:sz w:val="20"/>
          <w:szCs w:val="20"/>
          <w:lang w:val="en-US"/>
        </w:rPr>
        <w:t xml:space="preserve"> and lathes. May do minor setups. Works is repetitive in nature and </w:t>
      </w:r>
      <w:bookmarkStart w:name="_Int_zZHdjV4k" w:id="244501616"/>
      <w:r w:rsidRPr="1C517663" w:rsidR="3CD7A70A">
        <w:rPr>
          <w:rFonts w:ascii="Open Sans" w:hAnsi="Open Sans" w:eastAsia="Open Sans" w:cs="Open Sans"/>
          <w:b w:val="0"/>
          <w:bCs w:val="0"/>
          <w:i w:val="0"/>
          <w:iCs w:val="0"/>
          <w:caps w:val="0"/>
          <w:smallCaps w:val="0"/>
          <w:noProof w:val="0"/>
          <w:color w:val="222222"/>
          <w:sz w:val="20"/>
          <w:szCs w:val="20"/>
          <w:lang w:val="en-US"/>
        </w:rPr>
        <w:t>simple</w:t>
      </w:r>
      <w:bookmarkEnd w:id="244501616"/>
      <w:r w:rsidRPr="1C517663" w:rsidR="0815CFC3">
        <w:rPr>
          <w:rFonts w:ascii="Open Sans" w:hAnsi="Open Sans" w:eastAsia="Open Sans" w:cs="Open Sans"/>
          <w:b w:val="0"/>
          <w:bCs w:val="0"/>
          <w:i w:val="0"/>
          <w:iCs w:val="0"/>
          <w:caps w:val="0"/>
          <w:smallCaps w:val="0"/>
          <w:noProof w:val="0"/>
          <w:color w:val="222222"/>
          <w:sz w:val="20"/>
          <w:szCs w:val="20"/>
          <w:lang w:val="en-US"/>
        </w:rPr>
        <w:t xml:space="preserve"> to perform. May perform one operation continuously or rotate from one to another</w:t>
      </w:r>
      <w:r w:rsidRPr="1C517663" w:rsidR="77B12631">
        <w:rPr>
          <w:rFonts w:ascii="Open Sans" w:hAnsi="Open Sans" w:eastAsia="Open Sans" w:cs="Open Sans"/>
          <w:b w:val="0"/>
          <w:bCs w:val="0"/>
          <w:i w:val="0"/>
          <w:iCs w:val="0"/>
          <w:caps w:val="0"/>
          <w:smallCaps w:val="0"/>
          <w:noProof w:val="0"/>
          <w:color w:val="222222"/>
          <w:sz w:val="20"/>
          <w:szCs w:val="20"/>
          <w:lang w:val="en-US"/>
        </w:rPr>
        <w:t xml:space="preserve">. </w:t>
      </w:r>
      <w:r>
        <w:br/>
      </w:r>
    </w:p>
    <w:p w:rsidR="0815CFC3" w:rsidP="1C517663" w:rsidRDefault="0815CFC3" w14:paraId="4B7CEF6E" w14:textId="6437C0A8">
      <w:pPr>
        <w:pStyle w:val="Normal"/>
        <w:ind w:left="0"/>
        <w:rPr>
          <w:rFonts w:ascii="Arial" w:hAnsi="Arial" w:eastAsia="Times New Roman" w:cs="Times New Roman"/>
          <w:b w:val="1"/>
          <w:bCs w:val="1"/>
          <w:i w:val="0"/>
          <w:iCs w:val="0"/>
          <w:caps w:val="0"/>
          <w:smallCaps w:val="0"/>
          <w:noProof w:val="0"/>
          <w:color w:val="222222"/>
          <w:sz w:val="22"/>
          <w:szCs w:val="22"/>
          <w:u w:val="single"/>
          <w:lang w:val="en-US"/>
        </w:rPr>
      </w:pPr>
      <w:r w:rsidRPr="1C517663" w:rsidR="0815CFC3">
        <w:rPr>
          <w:rFonts w:ascii="Open Sans" w:hAnsi="Open Sans" w:eastAsia="Open Sans" w:cs="Open Sans"/>
          <w:b w:val="1"/>
          <w:bCs w:val="1"/>
          <w:i w:val="0"/>
          <w:iCs w:val="0"/>
          <w:caps w:val="0"/>
          <w:smallCaps w:val="0"/>
          <w:noProof w:val="0"/>
          <w:color w:val="222222"/>
          <w:sz w:val="20"/>
          <w:szCs w:val="20"/>
          <w:u w:val="single"/>
          <w:lang w:val="en-US"/>
        </w:rPr>
        <w:t xml:space="preserve">Duties and Responsibilities: </w:t>
      </w:r>
    </w:p>
    <w:p w:rsidR="0815CFC3" w:rsidP="1C517663" w:rsidRDefault="0815CFC3" w14:paraId="76FC4B31" w14:textId="635791B7">
      <w:pPr>
        <w:pStyle w:val="ListParagraph"/>
        <w:numPr>
          <w:ilvl w:val="0"/>
          <w:numId w:val="30"/>
        </w:numPr>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C517663" w:rsidR="0815CFC3">
        <w:rPr>
          <w:rFonts w:ascii="Open Sans" w:hAnsi="Open Sans" w:eastAsia="Open Sans" w:cs="Open Sans"/>
          <w:b w:val="0"/>
          <w:bCs w:val="0"/>
          <w:i w:val="0"/>
          <w:iCs w:val="0"/>
          <w:caps w:val="0"/>
          <w:smallCaps w:val="0"/>
          <w:noProof w:val="0"/>
          <w:color w:val="222222"/>
          <w:sz w:val="20"/>
          <w:szCs w:val="20"/>
          <w:lang w:val="en-US"/>
        </w:rPr>
        <w:t xml:space="preserve">Positions parts according to knowledge of unit being assembled and/or following blueprints/routings and bills of materials. </w:t>
      </w:r>
    </w:p>
    <w:p w:rsidR="0815CFC3" w:rsidP="1C517663" w:rsidRDefault="0815CFC3" w14:paraId="4EB8E6CD" w14:textId="5F6ADB49">
      <w:pPr>
        <w:pStyle w:val="ListParagraph"/>
        <w:numPr>
          <w:ilvl w:val="0"/>
          <w:numId w:val="30"/>
        </w:numPr>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C517663" w:rsidR="0815CFC3">
        <w:rPr>
          <w:rFonts w:ascii="Open Sans" w:hAnsi="Open Sans" w:eastAsia="Open Sans" w:cs="Open Sans"/>
          <w:b w:val="0"/>
          <w:bCs w:val="0"/>
          <w:i w:val="0"/>
          <w:iCs w:val="0"/>
          <w:caps w:val="0"/>
          <w:smallCaps w:val="0"/>
          <w:noProof w:val="0"/>
          <w:color w:val="222222"/>
          <w:sz w:val="20"/>
          <w:szCs w:val="20"/>
          <w:lang w:val="en-US"/>
        </w:rPr>
        <w:t xml:space="preserve">Fastens parts together with bolts, screws, speed clips, rivets, or other fasteners. </w:t>
      </w:r>
    </w:p>
    <w:p w:rsidR="0815CFC3" w:rsidP="1C517663" w:rsidRDefault="0815CFC3" w14:paraId="18980592" w14:textId="055DA248">
      <w:pPr>
        <w:pStyle w:val="ListParagraph"/>
        <w:numPr>
          <w:ilvl w:val="0"/>
          <w:numId w:val="30"/>
        </w:numPr>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C517663" w:rsidR="0815CFC3">
        <w:rPr>
          <w:rFonts w:ascii="Open Sans" w:hAnsi="Open Sans" w:eastAsia="Open Sans" w:cs="Open Sans"/>
          <w:b w:val="0"/>
          <w:bCs w:val="0"/>
          <w:i w:val="0"/>
          <w:iCs w:val="0"/>
          <w:caps w:val="0"/>
          <w:smallCaps w:val="0"/>
          <w:noProof w:val="0"/>
          <w:color w:val="222222"/>
          <w:sz w:val="20"/>
          <w:szCs w:val="20"/>
          <w:lang w:val="en-US"/>
        </w:rPr>
        <w:t xml:space="preserve">Removes small quantities of metal with hand files and scrapers to </w:t>
      </w:r>
      <w:r w:rsidRPr="1C517663" w:rsidR="5ACEFED4">
        <w:rPr>
          <w:rFonts w:ascii="Open Sans" w:hAnsi="Open Sans" w:eastAsia="Open Sans" w:cs="Open Sans"/>
          <w:b w:val="0"/>
          <w:bCs w:val="0"/>
          <w:i w:val="0"/>
          <w:iCs w:val="0"/>
          <w:caps w:val="0"/>
          <w:smallCaps w:val="0"/>
          <w:noProof w:val="0"/>
          <w:color w:val="222222"/>
          <w:sz w:val="20"/>
          <w:szCs w:val="20"/>
          <w:lang w:val="en-US"/>
        </w:rPr>
        <w:t>produce</w:t>
      </w:r>
      <w:r w:rsidRPr="1C517663" w:rsidR="0815CFC3">
        <w:rPr>
          <w:rFonts w:ascii="Open Sans" w:hAnsi="Open Sans" w:eastAsia="Open Sans" w:cs="Open Sans"/>
          <w:b w:val="0"/>
          <w:bCs w:val="0"/>
          <w:i w:val="0"/>
          <w:iCs w:val="0"/>
          <w:caps w:val="0"/>
          <w:smallCaps w:val="0"/>
          <w:noProof w:val="0"/>
          <w:color w:val="222222"/>
          <w:sz w:val="20"/>
          <w:szCs w:val="20"/>
          <w:lang w:val="en-US"/>
        </w:rPr>
        <w:t xml:space="preserve"> close fit between parts. </w:t>
      </w:r>
    </w:p>
    <w:p w:rsidR="0815CFC3" w:rsidP="1C517663" w:rsidRDefault="0815CFC3" w14:paraId="3BC09BA1" w14:textId="6DF1F6D6">
      <w:pPr>
        <w:pStyle w:val="ListParagraph"/>
        <w:numPr>
          <w:ilvl w:val="0"/>
          <w:numId w:val="30"/>
        </w:numPr>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C517663" w:rsidR="0815CFC3">
        <w:rPr>
          <w:rFonts w:ascii="Open Sans" w:hAnsi="Open Sans" w:eastAsia="Open Sans" w:cs="Open Sans"/>
          <w:b w:val="0"/>
          <w:bCs w:val="0"/>
          <w:i w:val="0"/>
          <w:iCs w:val="0"/>
          <w:caps w:val="0"/>
          <w:smallCaps w:val="0"/>
          <w:noProof w:val="0"/>
          <w:color w:val="222222"/>
          <w:sz w:val="20"/>
          <w:szCs w:val="20"/>
          <w:lang w:val="en-US"/>
        </w:rPr>
        <w:t xml:space="preserve">Operates drill presses, presses, or riveting machines to assist in assembly operation. </w:t>
      </w:r>
    </w:p>
    <w:p w:rsidR="0815CFC3" w:rsidP="1C517663" w:rsidRDefault="0815CFC3" w14:paraId="4F220F7C" w14:textId="4CAA86BF">
      <w:pPr>
        <w:pStyle w:val="ListParagraph"/>
        <w:numPr>
          <w:ilvl w:val="0"/>
          <w:numId w:val="30"/>
        </w:numPr>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C517663" w:rsidR="0815CFC3">
        <w:rPr>
          <w:rFonts w:ascii="Open Sans" w:hAnsi="Open Sans" w:eastAsia="Open Sans" w:cs="Open Sans"/>
          <w:b w:val="0"/>
          <w:bCs w:val="0"/>
          <w:i w:val="0"/>
          <w:iCs w:val="0"/>
          <w:caps w:val="0"/>
          <w:smallCaps w:val="0"/>
          <w:noProof w:val="0"/>
          <w:color w:val="222222"/>
          <w:sz w:val="20"/>
          <w:szCs w:val="20"/>
          <w:lang w:val="en-US"/>
        </w:rPr>
        <w:t xml:space="preserve">Wires and solders </w:t>
      </w:r>
      <w:bookmarkStart w:name="_Int_LkhxcW9V" w:id="1069453279"/>
      <w:r w:rsidRPr="1C517663" w:rsidR="0815CFC3">
        <w:rPr>
          <w:rFonts w:ascii="Open Sans" w:hAnsi="Open Sans" w:eastAsia="Open Sans" w:cs="Open Sans"/>
          <w:b w:val="0"/>
          <w:bCs w:val="0"/>
          <w:i w:val="0"/>
          <w:iCs w:val="0"/>
          <w:caps w:val="0"/>
          <w:smallCaps w:val="0"/>
          <w:noProof w:val="0"/>
          <w:color w:val="222222"/>
          <w:sz w:val="20"/>
          <w:szCs w:val="20"/>
          <w:lang w:val="en-US"/>
        </w:rPr>
        <w:t>simple</w:t>
      </w:r>
      <w:bookmarkEnd w:id="1069453279"/>
      <w:r w:rsidRPr="1C517663" w:rsidR="0815CFC3">
        <w:rPr>
          <w:rFonts w:ascii="Open Sans" w:hAnsi="Open Sans" w:eastAsia="Open Sans" w:cs="Open Sans"/>
          <w:b w:val="0"/>
          <w:bCs w:val="0"/>
          <w:i w:val="0"/>
          <w:iCs w:val="0"/>
          <w:caps w:val="0"/>
          <w:smallCaps w:val="0"/>
          <w:noProof w:val="0"/>
          <w:color w:val="222222"/>
          <w:sz w:val="20"/>
          <w:szCs w:val="20"/>
          <w:lang w:val="en-US"/>
        </w:rPr>
        <w:t xml:space="preserve"> subassemblies. </w:t>
      </w:r>
    </w:p>
    <w:p w:rsidR="0815CFC3" w:rsidP="1C517663" w:rsidRDefault="0815CFC3" w14:paraId="27CB3A64" w14:textId="09867A6D">
      <w:pPr>
        <w:pStyle w:val="ListParagraph"/>
        <w:numPr>
          <w:ilvl w:val="0"/>
          <w:numId w:val="30"/>
        </w:numPr>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C517663" w:rsidR="0815CFC3">
        <w:rPr>
          <w:rFonts w:ascii="Open Sans" w:hAnsi="Open Sans" w:eastAsia="Open Sans" w:cs="Open Sans"/>
          <w:b w:val="0"/>
          <w:bCs w:val="0"/>
          <w:i w:val="0"/>
          <w:iCs w:val="0"/>
          <w:caps w:val="0"/>
          <w:smallCaps w:val="0"/>
          <w:noProof w:val="0"/>
          <w:color w:val="222222"/>
          <w:sz w:val="20"/>
          <w:szCs w:val="20"/>
          <w:lang w:val="en-US"/>
        </w:rPr>
        <w:t xml:space="preserve">Function and visual checks a variety of </w:t>
      </w:r>
      <w:r w:rsidRPr="1C517663" w:rsidR="0815CFC3">
        <w:rPr>
          <w:rFonts w:ascii="Open Sans" w:hAnsi="Open Sans" w:eastAsia="Open Sans" w:cs="Open Sans"/>
          <w:b w:val="0"/>
          <w:bCs w:val="0"/>
          <w:i w:val="0"/>
          <w:iCs w:val="0"/>
          <w:caps w:val="0"/>
          <w:smallCaps w:val="0"/>
          <w:noProof w:val="0"/>
          <w:color w:val="222222"/>
          <w:sz w:val="20"/>
          <w:szCs w:val="20"/>
          <w:lang w:val="en-US"/>
        </w:rPr>
        <w:t>products</w:t>
      </w:r>
      <w:r w:rsidRPr="1C517663" w:rsidR="0815CFC3">
        <w:rPr>
          <w:rFonts w:ascii="Open Sans" w:hAnsi="Open Sans" w:eastAsia="Open Sans" w:cs="Open Sans"/>
          <w:b w:val="0"/>
          <w:bCs w:val="0"/>
          <w:i w:val="0"/>
          <w:iCs w:val="0"/>
          <w:caps w:val="0"/>
          <w:smallCaps w:val="0"/>
          <w:noProof w:val="0"/>
          <w:color w:val="222222"/>
          <w:sz w:val="20"/>
          <w:szCs w:val="20"/>
          <w:lang w:val="en-US"/>
        </w:rPr>
        <w:t xml:space="preserve"> to verify quality. </w:t>
      </w:r>
    </w:p>
    <w:p w:rsidR="0815CFC3" w:rsidP="1C517663" w:rsidRDefault="0815CFC3" w14:paraId="6CB230C1" w14:textId="151852D5">
      <w:pPr>
        <w:pStyle w:val="ListParagraph"/>
        <w:numPr>
          <w:ilvl w:val="0"/>
          <w:numId w:val="30"/>
        </w:numPr>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C517663" w:rsidR="0815CFC3">
        <w:rPr>
          <w:rFonts w:ascii="Open Sans" w:hAnsi="Open Sans" w:eastAsia="Open Sans" w:cs="Open Sans"/>
          <w:b w:val="0"/>
          <w:bCs w:val="0"/>
          <w:i w:val="0"/>
          <w:iCs w:val="0"/>
          <w:caps w:val="0"/>
          <w:smallCaps w:val="0"/>
          <w:noProof w:val="0"/>
          <w:color w:val="222222"/>
          <w:sz w:val="20"/>
          <w:szCs w:val="20"/>
          <w:lang w:val="en-US"/>
        </w:rPr>
        <w:t xml:space="preserve">Makes up boxes, labels, accessory packs for finished products, using heat sealers, label machine, staple machines, etc. </w:t>
      </w:r>
    </w:p>
    <w:p w:rsidR="151AE73D" w:rsidP="1C517663" w:rsidRDefault="151AE73D" w14:paraId="52E6197E" w14:textId="5CF03CBA">
      <w:pPr>
        <w:pStyle w:val="ListParagraph"/>
        <w:numPr>
          <w:ilvl w:val="0"/>
          <w:numId w:val="30"/>
        </w:numPr>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C517663" w:rsidR="151AE73D">
        <w:rPr>
          <w:rFonts w:ascii="Open Sans" w:hAnsi="Open Sans" w:eastAsia="Open Sans" w:cs="Open Sans" w:asciiTheme="minorAscii" w:hAnsiTheme="minorAscii" w:eastAsiaTheme="minorAscii" w:cstheme="minorAscii"/>
          <w:b w:val="0"/>
          <w:bCs w:val="0"/>
          <w:i w:val="0"/>
          <w:iCs w:val="0"/>
          <w:caps w:val="0"/>
          <w:smallCaps w:val="0"/>
          <w:noProof w:val="0"/>
          <w:color w:val="222222"/>
          <w:sz w:val="20"/>
          <w:szCs w:val="20"/>
          <w:lang w:val="en-US"/>
        </w:rPr>
        <w:t>Other duties as assigned.</w:t>
      </w:r>
    </w:p>
    <w:p w:rsidR="1C517663" w:rsidP="1C517663" w:rsidRDefault="1C517663" w14:paraId="69A8F46C" w14:textId="7BBDD286">
      <w:pPr>
        <w:pStyle w:val="Normal"/>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p>
    <w:p w:rsidR="0815CFC3" w:rsidP="1C517663" w:rsidRDefault="0815CFC3" w14:paraId="1AF50172" w14:textId="48E15E75">
      <w:pPr>
        <w:pStyle w:val="Normal"/>
        <w:ind w:left="0"/>
        <w:rPr>
          <w:rFonts w:ascii="Arial" w:hAnsi="Arial" w:eastAsia="Times New Roman" w:cs="Times New Roman"/>
          <w:b w:val="0"/>
          <w:bCs w:val="0"/>
          <w:i w:val="0"/>
          <w:iCs w:val="0"/>
          <w:caps w:val="0"/>
          <w:smallCaps w:val="0"/>
          <w:noProof w:val="0"/>
          <w:color w:val="222222"/>
          <w:sz w:val="22"/>
          <w:szCs w:val="22"/>
          <w:lang w:val="en-US"/>
        </w:rPr>
      </w:pPr>
      <w:r w:rsidRPr="1C517663" w:rsidR="0815CFC3">
        <w:rPr>
          <w:rFonts w:ascii="Open Sans" w:hAnsi="Open Sans" w:eastAsia="Open Sans" w:cs="Open Sans"/>
          <w:b w:val="1"/>
          <w:bCs w:val="1"/>
          <w:i w:val="0"/>
          <w:iCs w:val="0"/>
          <w:caps w:val="0"/>
          <w:smallCaps w:val="0"/>
          <w:noProof w:val="0"/>
          <w:color w:val="222222"/>
          <w:sz w:val="20"/>
          <w:szCs w:val="20"/>
          <w:u w:val="single"/>
          <w:lang w:val="en-US"/>
        </w:rPr>
        <w:t xml:space="preserve">Knowledge/Skills/Abilities: </w:t>
      </w:r>
      <w:r w:rsidRPr="1C517663" w:rsidR="0815CFC3">
        <w:rPr>
          <w:rFonts w:ascii="Open Sans" w:hAnsi="Open Sans" w:eastAsia="Open Sans" w:cs="Open Sans"/>
          <w:b w:val="0"/>
          <w:bCs w:val="0"/>
          <w:i w:val="0"/>
          <w:iCs w:val="0"/>
          <w:caps w:val="0"/>
          <w:smallCaps w:val="0"/>
          <w:noProof w:val="0"/>
          <w:color w:val="222222"/>
          <w:sz w:val="20"/>
          <w:szCs w:val="20"/>
          <w:lang w:val="en-US"/>
        </w:rPr>
        <w:t xml:space="preserve"> </w:t>
      </w:r>
    </w:p>
    <w:p w:rsidR="0815CFC3" w:rsidP="1C517663" w:rsidRDefault="0815CFC3" w14:paraId="675D11F5" w14:textId="3AC2E678">
      <w:pPr>
        <w:pStyle w:val="ListParagraph"/>
        <w:numPr>
          <w:ilvl w:val="0"/>
          <w:numId w:val="30"/>
        </w:numPr>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C517663" w:rsidR="0815CFC3">
        <w:rPr>
          <w:rFonts w:ascii="Open Sans" w:hAnsi="Open Sans" w:eastAsia="Open Sans" w:cs="Open Sans"/>
          <w:b w:val="0"/>
          <w:bCs w:val="0"/>
          <w:i w:val="0"/>
          <w:iCs w:val="0"/>
          <w:caps w:val="0"/>
          <w:smallCaps w:val="0"/>
          <w:noProof w:val="0"/>
          <w:color w:val="222222"/>
          <w:sz w:val="20"/>
          <w:szCs w:val="20"/>
          <w:lang w:val="en-US"/>
        </w:rPr>
        <w:t xml:space="preserve">Ability to read and </w:t>
      </w:r>
      <w:r w:rsidRPr="1C517663" w:rsidR="0815CFC3">
        <w:rPr>
          <w:rFonts w:ascii="Open Sans" w:hAnsi="Open Sans" w:eastAsia="Open Sans" w:cs="Open Sans"/>
          <w:b w:val="0"/>
          <w:bCs w:val="0"/>
          <w:i w:val="0"/>
          <w:iCs w:val="0"/>
          <w:caps w:val="0"/>
          <w:smallCaps w:val="0"/>
          <w:noProof w:val="0"/>
          <w:color w:val="222222"/>
          <w:sz w:val="20"/>
          <w:szCs w:val="20"/>
          <w:lang w:val="en-US"/>
        </w:rPr>
        <w:t>comprehend</w:t>
      </w:r>
      <w:r w:rsidRPr="1C517663" w:rsidR="0815CFC3">
        <w:rPr>
          <w:rFonts w:ascii="Open Sans" w:hAnsi="Open Sans" w:eastAsia="Open Sans" w:cs="Open Sans"/>
          <w:b w:val="0"/>
          <w:bCs w:val="0"/>
          <w:i w:val="0"/>
          <w:iCs w:val="0"/>
          <w:caps w:val="0"/>
          <w:smallCaps w:val="0"/>
          <w:noProof w:val="0"/>
          <w:color w:val="222222"/>
          <w:sz w:val="20"/>
          <w:szCs w:val="20"/>
          <w:lang w:val="en-US"/>
        </w:rPr>
        <w:t xml:space="preserve"> simple instructions, short </w:t>
      </w:r>
      <w:bookmarkStart w:name="_Int_6BmN1D2r" w:id="708879422"/>
      <w:r w:rsidRPr="1C517663" w:rsidR="6B997CA8">
        <w:rPr>
          <w:rFonts w:ascii="Open Sans" w:hAnsi="Open Sans" w:eastAsia="Open Sans" w:cs="Open Sans"/>
          <w:b w:val="0"/>
          <w:bCs w:val="0"/>
          <w:i w:val="0"/>
          <w:iCs w:val="0"/>
          <w:caps w:val="0"/>
          <w:smallCaps w:val="0"/>
          <w:noProof w:val="0"/>
          <w:color w:val="222222"/>
          <w:sz w:val="20"/>
          <w:szCs w:val="20"/>
          <w:lang w:val="en-US"/>
        </w:rPr>
        <w:t>correspondence,</w:t>
      </w:r>
      <w:bookmarkEnd w:id="708879422"/>
      <w:r w:rsidRPr="1C517663" w:rsidR="0815CFC3">
        <w:rPr>
          <w:rFonts w:ascii="Open Sans" w:hAnsi="Open Sans" w:eastAsia="Open Sans" w:cs="Open Sans"/>
          <w:b w:val="0"/>
          <w:bCs w:val="0"/>
          <w:i w:val="0"/>
          <w:iCs w:val="0"/>
          <w:caps w:val="0"/>
          <w:smallCaps w:val="0"/>
          <w:noProof w:val="0"/>
          <w:color w:val="222222"/>
          <w:sz w:val="20"/>
          <w:szCs w:val="20"/>
          <w:lang w:val="en-US"/>
        </w:rPr>
        <w:t xml:space="preserve"> and memos. </w:t>
      </w:r>
    </w:p>
    <w:p w:rsidR="0815CFC3" w:rsidP="1C517663" w:rsidRDefault="0815CFC3" w14:paraId="1E8D7102" w14:textId="1F4A408E">
      <w:pPr>
        <w:pStyle w:val="ListParagraph"/>
        <w:numPr>
          <w:ilvl w:val="0"/>
          <w:numId w:val="30"/>
        </w:numPr>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C517663" w:rsidR="0815CFC3">
        <w:rPr>
          <w:rFonts w:ascii="Open Sans" w:hAnsi="Open Sans" w:eastAsia="Open Sans" w:cs="Open Sans"/>
          <w:b w:val="0"/>
          <w:bCs w:val="0"/>
          <w:i w:val="0"/>
          <w:iCs w:val="0"/>
          <w:caps w:val="0"/>
          <w:smallCaps w:val="0"/>
          <w:noProof w:val="0"/>
          <w:color w:val="222222"/>
          <w:sz w:val="20"/>
          <w:szCs w:val="20"/>
          <w:lang w:val="en-US"/>
        </w:rPr>
        <w:t>Ability to</w:t>
      </w:r>
      <w:r w:rsidRPr="1C517663" w:rsidR="0815CFC3">
        <w:rPr>
          <w:rFonts w:ascii="Open Sans" w:hAnsi="Open Sans" w:eastAsia="Open Sans" w:cs="Open Sans"/>
          <w:b w:val="0"/>
          <w:bCs w:val="0"/>
          <w:i w:val="0"/>
          <w:iCs w:val="0"/>
          <w:caps w:val="0"/>
          <w:smallCaps w:val="0"/>
          <w:noProof w:val="0"/>
          <w:color w:val="222222"/>
          <w:sz w:val="20"/>
          <w:szCs w:val="20"/>
          <w:lang w:val="en-US"/>
        </w:rPr>
        <w:t xml:space="preserve"> write simple correspondence. </w:t>
      </w:r>
    </w:p>
    <w:p w:rsidR="0815CFC3" w:rsidP="1C517663" w:rsidRDefault="0815CFC3" w14:paraId="0CB2BF08" w14:textId="0CC8D84F">
      <w:pPr>
        <w:pStyle w:val="ListParagraph"/>
        <w:numPr>
          <w:ilvl w:val="0"/>
          <w:numId w:val="30"/>
        </w:numPr>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C517663" w:rsidR="0815CFC3">
        <w:rPr>
          <w:rFonts w:ascii="Open Sans" w:hAnsi="Open Sans" w:eastAsia="Open Sans" w:cs="Open Sans"/>
          <w:b w:val="0"/>
          <w:bCs w:val="0"/>
          <w:i w:val="0"/>
          <w:iCs w:val="0"/>
          <w:caps w:val="0"/>
          <w:smallCaps w:val="0"/>
          <w:noProof w:val="0"/>
          <w:color w:val="222222"/>
          <w:sz w:val="20"/>
          <w:szCs w:val="20"/>
          <w:lang w:val="en-US"/>
        </w:rPr>
        <w:t xml:space="preserve">Ability to effectively present information in one-on-one </w:t>
      </w:r>
      <w:r w:rsidRPr="1C517663" w:rsidR="0815CFC3">
        <w:rPr>
          <w:rFonts w:ascii="Open Sans" w:hAnsi="Open Sans" w:eastAsia="Open Sans" w:cs="Open Sans"/>
          <w:b w:val="0"/>
          <w:bCs w:val="0"/>
          <w:i w:val="0"/>
          <w:iCs w:val="0"/>
          <w:caps w:val="0"/>
          <w:smallCaps w:val="0"/>
          <w:noProof w:val="0"/>
          <w:color w:val="222222"/>
          <w:sz w:val="20"/>
          <w:szCs w:val="20"/>
          <w:lang w:val="en-US"/>
        </w:rPr>
        <w:t>and small</w:t>
      </w:r>
      <w:r w:rsidRPr="1C517663" w:rsidR="0815CFC3">
        <w:rPr>
          <w:rFonts w:ascii="Open Sans" w:hAnsi="Open Sans" w:eastAsia="Open Sans" w:cs="Open Sans"/>
          <w:b w:val="0"/>
          <w:bCs w:val="0"/>
          <w:i w:val="0"/>
          <w:iCs w:val="0"/>
          <w:caps w:val="0"/>
          <w:smallCaps w:val="0"/>
          <w:noProof w:val="0"/>
          <w:color w:val="222222"/>
          <w:sz w:val="20"/>
          <w:szCs w:val="20"/>
          <w:lang w:val="en-US"/>
        </w:rPr>
        <w:t xml:space="preserve"> group situations to customers, clients, and other employees of the organization</w:t>
      </w:r>
      <w:bookmarkStart w:name="_Int_DVKgU9QA" w:id="2115249850"/>
      <w:r w:rsidRPr="1C517663" w:rsidR="35DC39FC">
        <w:rPr>
          <w:rFonts w:ascii="Open Sans" w:hAnsi="Open Sans" w:eastAsia="Open Sans" w:cs="Open Sans"/>
          <w:b w:val="0"/>
          <w:bCs w:val="0"/>
          <w:i w:val="0"/>
          <w:iCs w:val="0"/>
          <w:caps w:val="0"/>
          <w:smallCaps w:val="0"/>
          <w:noProof w:val="0"/>
          <w:color w:val="222222"/>
          <w:sz w:val="20"/>
          <w:szCs w:val="20"/>
          <w:lang w:val="en-US"/>
        </w:rPr>
        <w:t xml:space="preserve">. </w:t>
      </w:r>
      <w:bookmarkEnd w:id="2115249850"/>
    </w:p>
    <w:p w:rsidR="0815CFC3" w:rsidP="1C517663" w:rsidRDefault="0815CFC3" w14:paraId="4A52C43B" w14:textId="1C7872E6">
      <w:pPr>
        <w:pStyle w:val="ListParagraph"/>
        <w:numPr>
          <w:ilvl w:val="0"/>
          <w:numId w:val="30"/>
        </w:numPr>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C517663" w:rsidR="0815CFC3">
        <w:rPr>
          <w:rFonts w:ascii="Open Sans" w:hAnsi="Open Sans" w:eastAsia="Open Sans" w:cs="Open Sans"/>
          <w:b w:val="0"/>
          <w:bCs w:val="0"/>
          <w:i w:val="0"/>
          <w:iCs w:val="0"/>
          <w:caps w:val="0"/>
          <w:smallCaps w:val="0"/>
          <w:noProof w:val="0"/>
          <w:color w:val="222222"/>
          <w:sz w:val="20"/>
          <w:szCs w:val="20"/>
          <w:lang w:val="en-US"/>
        </w:rPr>
        <w:t xml:space="preserve">Ability to add, subtract, multiply, and divide in all units of measure, using whole </w:t>
      </w:r>
      <w:r w:rsidRPr="1C517663" w:rsidR="0815CFC3">
        <w:rPr>
          <w:rFonts w:ascii="Open Sans" w:hAnsi="Open Sans" w:eastAsia="Open Sans" w:cs="Open Sans"/>
          <w:b w:val="0"/>
          <w:bCs w:val="0"/>
          <w:i w:val="0"/>
          <w:iCs w:val="0"/>
          <w:caps w:val="0"/>
          <w:smallCaps w:val="0"/>
          <w:noProof w:val="0"/>
          <w:color w:val="222222"/>
          <w:sz w:val="20"/>
          <w:szCs w:val="20"/>
          <w:lang w:val="en-US"/>
        </w:rPr>
        <w:t>numbers, common</w:t>
      </w:r>
      <w:r w:rsidRPr="1C517663" w:rsidR="0815CFC3">
        <w:rPr>
          <w:rFonts w:ascii="Open Sans" w:hAnsi="Open Sans" w:eastAsia="Open Sans" w:cs="Open Sans"/>
          <w:b w:val="0"/>
          <w:bCs w:val="0"/>
          <w:i w:val="0"/>
          <w:iCs w:val="0"/>
          <w:caps w:val="0"/>
          <w:smallCaps w:val="0"/>
          <w:noProof w:val="0"/>
          <w:color w:val="222222"/>
          <w:sz w:val="20"/>
          <w:szCs w:val="20"/>
          <w:lang w:val="en-US"/>
        </w:rPr>
        <w:t xml:space="preserve"> fractions, and decimals.</w:t>
      </w:r>
    </w:p>
    <w:p w:rsidR="0815CFC3" w:rsidP="1C517663" w:rsidRDefault="0815CFC3" w14:paraId="2D81B813" w14:textId="2F1AB569">
      <w:pPr>
        <w:pStyle w:val="ListParagraph"/>
        <w:numPr>
          <w:ilvl w:val="0"/>
          <w:numId w:val="30"/>
        </w:numPr>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C517663" w:rsidR="0815CFC3">
        <w:rPr>
          <w:rFonts w:ascii="Open Sans" w:hAnsi="Open Sans" w:eastAsia="Open Sans" w:cs="Open Sans"/>
          <w:b w:val="0"/>
          <w:bCs w:val="0"/>
          <w:i w:val="0"/>
          <w:iCs w:val="0"/>
          <w:caps w:val="0"/>
          <w:smallCaps w:val="0"/>
          <w:noProof w:val="0"/>
          <w:color w:val="222222"/>
          <w:sz w:val="20"/>
          <w:szCs w:val="20"/>
          <w:lang w:val="en-US"/>
        </w:rPr>
        <w:t xml:space="preserve">Ability to compute rate, ratio, and percent and to draw </w:t>
      </w:r>
      <w:r w:rsidRPr="1C517663" w:rsidR="0815CFC3">
        <w:rPr>
          <w:rFonts w:ascii="Open Sans" w:hAnsi="Open Sans" w:eastAsia="Open Sans" w:cs="Open Sans"/>
          <w:b w:val="0"/>
          <w:bCs w:val="0"/>
          <w:i w:val="0"/>
          <w:iCs w:val="0"/>
          <w:caps w:val="0"/>
          <w:smallCaps w:val="0"/>
          <w:noProof w:val="0"/>
          <w:color w:val="222222"/>
          <w:sz w:val="20"/>
          <w:szCs w:val="20"/>
          <w:lang w:val="en-US"/>
        </w:rPr>
        <w:t>and interpret</w:t>
      </w:r>
      <w:r w:rsidRPr="1C517663" w:rsidR="0815CFC3">
        <w:rPr>
          <w:rFonts w:ascii="Open Sans" w:hAnsi="Open Sans" w:eastAsia="Open Sans" w:cs="Open Sans"/>
          <w:b w:val="0"/>
          <w:bCs w:val="0"/>
          <w:i w:val="0"/>
          <w:iCs w:val="0"/>
          <w:caps w:val="0"/>
          <w:smallCaps w:val="0"/>
          <w:noProof w:val="0"/>
          <w:color w:val="222222"/>
          <w:sz w:val="20"/>
          <w:szCs w:val="20"/>
          <w:lang w:val="en-US"/>
        </w:rPr>
        <w:t xml:space="preserve"> bar graphs  </w:t>
      </w:r>
    </w:p>
    <w:p w:rsidR="0815CFC3" w:rsidP="1C517663" w:rsidRDefault="0815CFC3" w14:paraId="128B92C7" w14:textId="0B4D39B0">
      <w:pPr>
        <w:pStyle w:val="ListParagraph"/>
        <w:numPr>
          <w:ilvl w:val="0"/>
          <w:numId w:val="30"/>
        </w:numPr>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C517663" w:rsidR="0815CFC3">
        <w:rPr>
          <w:rFonts w:ascii="Open Sans" w:hAnsi="Open Sans" w:eastAsia="Open Sans" w:cs="Open Sans"/>
          <w:b w:val="0"/>
          <w:bCs w:val="0"/>
          <w:i w:val="0"/>
          <w:iCs w:val="0"/>
          <w:caps w:val="0"/>
          <w:smallCaps w:val="0"/>
          <w:noProof w:val="0"/>
          <w:color w:val="222222"/>
          <w:sz w:val="20"/>
          <w:szCs w:val="20"/>
          <w:lang w:val="en-US"/>
        </w:rPr>
        <w:t xml:space="preserve">Ability to apply common sense understanding to carry out instructions furnished in </w:t>
      </w:r>
      <w:r w:rsidRPr="1C517663" w:rsidR="0815CFC3">
        <w:rPr>
          <w:rFonts w:ascii="Open Sans" w:hAnsi="Open Sans" w:eastAsia="Open Sans" w:cs="Open Sans"/>
          <w:b w:val="0"/>
          <w:bCs w:val="0"/>
          <w:i w:val="0"/>
          <w:iCs w:val="0"/>
          <w:caps w:val="0"/>
          <w:smallCaps w:val="0"/>
          <w:noProof w:val="0"/>
          <w:color w:val="222222"/>
          <w:sz w:val="20"/>
          <w:szCs w:val="20"/>
          <w:lang w:val="en-US"/>
        </w:rPr>
        <w:t>written, oral</w:t>
      </w:r>
      <w:r w:rsidRPr="1C517663" w:rsidR="0815CFC3">
        <w:rPr>
          <w:rFonts w:ascii="Open Sans" w:hAnsi="Open Sans" w:eastAsia="Open Sans" w:cs="Open Sans"/>
          <w:b w:val="0"/>
          <w:bCs w:val="0"/>
          <w:i w:val="0"/>
          <w:iCs w:val="0"/>
          <w:caps w:val="0"/>
          <w:smallCaps w:val="0"/>
          <w:noProof w:val="0"/>
          <w:color w:val="222222"/>
          <w:sz w:val="20"/>
          <w:szCs w:val="20"/>
          <w:lang w:val="en-US"/>
        </w:rPr>
        <w:t xml:space="preserve">, or diagram form. </w:t>
      </w:r>
    </w:p>
    <w:p w:rsidR="0815CFC3" w:rsidP="1C517663" w:rsidRDefault="0815CFC3" w14:paraId="6C273654" w14:textId="0D4ACC9D">
      <w:pPr>
        <w:pStyle w:val="ListParagraph"/>
        <w:numPr>
          <w:ilvl w:val="0"/>
          <w:numId w:val="30"/>
        </w:numPr>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C517663" w:rsidR="0815CFC3">
        <w:rPr>
          <w:rFonts w:ascii="Open Sans" w:hAnsi="Open Sans" w:eastAsia="Open Sans" w:cs="Open Sans"/>
          <w:b w:val="0"/>
          <w:bCs w:val="0"/>
          <w:i w:val="0"/>
          <w:iCs w:val="0"/>
          <w:caps w:val="0"/>
          <w:smallCaps w:val="0"/>
          <w:noProof w:val="0"/>
          <w:color w:val="222222"/>
          <w:sz w:val="20"/>
          <w:szCs w:val="20"/>
          <w:lang w:val="en-US"/>
        </w:rPr>
        <w:t xml:space="preserve">Ability to deal with problems involving several concrete variables in standardized situations. </w:t>
      </w:r>
    </w:p>
    <w:p w:rsidR="0815CFC3" w:rsidP="1C517663" w:rsidRDefault="0815CFC3" w14:paraId="054CC0D1" w14:textId="2C9BCC46">
      <w:pPr>
        <w:pStyle w:val="Normal"/>
        <w:rPr>
          <w:rFonts w:ascii="Arial" w:hAnsi="Arial" w:eastAsia="Times New Roman" w:cs="Times New Roman"/>
          <w:b w:val="0"/>
          <w:bCs w:val="0"/>
          <w:i w:val="0"/>
          <w:iCs w:val="0"/>
          <w:caps w:val="0"/>
          <w:smallCaps w:val="0"/>
          <w:noProof w:val="0"/>
          <w:color w:val="222222"/>
          <w:sz w:val="22"/>
          <w:szCs w:val="22"/>
          <w:lang w:val="en-US"/>
        </w:rPr>
      </w:pPr>
    </w:p>
    <w:p w:rsidR="0815CFC3" w:rsidP="1C517663" w:rsidRDefault="0815CFC3" w14:paraId="26B7870E" w14:textId="113353C7">
      <w:pPr>
        <w:pStyle w:val="Normal"/>
        <w:ind w:left="0"/>
        <w:rPr>
          <w:rFonts w:ascii="Arial" w:hAnsi="Arial" w:eastAsia="Times New Roman" w:cs="Times New Roman"/>
          <w:b w:val="0"/>
          <w:bCs w:val="0"/>
          <w:i w:val="0"/>
          <w:iCs w:val="0"/>
          <w:caps w:val="0"/>
          <w:smallCaps w:val="0"/>
          <w:noProof w:val="0"/>
          <w:color w:val="222222"/>
          <w:sz w:val="22"/>
          <w:szCs w:val="22"/>
          <w:lang w:val="en-US"/>
        </w:rPr>
      </w:pPr>
      <w:r w:rsidRPr="1C517663" w:rsidR="0815CFC3">
        <w:rPr>
          <w:rFonts w:ascii="Open Sans" w:hAnsi="Open Sans" w:eastAsia="Open Sans" w:cs="Open Sans"/>
          <w:b w:val="1"/>
          <w:bCs w:val="1"/>
          <w:i w:val="0"/>
          <w:iCs w:val="0"/>
          <w:caps w:val="0"/>
          <w:smallCaps w:val="0"/>
          <w:noProof w:val="0"/>
          <w:color w:val="222222"/>
          <w:sz w:val="20"/>
          <w:szCs w:val="20"/>
          <w:u w:val="single"/>
          <w:lang w:val="en-US"/>
        </w:rPr>
        <w:t xml:space="preserve"> Education/Experience:</w:t>
      </w:r>
      <w:r w:rsidRPr="1C517663" w:rsidR="0815CFC3">
        <w:rPr>
          <w:rFonts w:ascii="Open Sans" w:hAnsi="Open Sans" w:eastAsia="Open Sans" w:cs="Open Sans"/>
          <w:b w:val="0"/>
          <w:bCs w:val="0"/>
          <w:i w:val="0"/>
          <w:iCs w:val="0"/>
          <w:caps w:val="0"/>
          <w:smallCaps w:val="0"/>
          <w:noProof w:val="0"/>
          <w:color w:val="222222"/>
          <w:sz w:val="20"/>
          <w:szCs w:val="20"/>
          <w:lang w:val="en-US"/>
        </w:rPr>
        <w:t xml:space="preserve">  </w:t>
      </w:r>
    </w:p>
    <w:p w:rsidR="0815CFC3" w:rsidP="1C517663" w:rsidRDefault="0815CFC3" w14:paraId="0E2CAFA2" w14:textId="37D16BC3">
      <w:pPr>
        <w:pStyle w:val="ListParagraph"/>
        <w:numPr>
          <w:ilvl w:val="0"/>
          <w:numId w:val="30"/>
        </w:numPr>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C517663" w:rsidR="0815CFC3">
        <w:rPr>
          <w:rFonts w:ascii="Open Sans" w:hAnsi="Open Sans" w:eastAsia="Open Sans" w:cs="Open Sans"/>
          <w:b w:val="0"/>
          <w:bCs w:val="0"/>
          <w:i w:val="0"/>
          <w:iCs w:val="0"/>
          <w:caps w:val="0"/>
          <w:smallCaps w:val="0"/>
          <w:noProof w:val="0"/>
          <w:color w:val="222222"/>
          <w:sz w:val="20"/>
          <w:szCs w:val="20"/>
          <w:lang w:val="en-US"/>
        </w:rPr>
        <w:t xml:space="preserve">High school diploma or equivalent. </w:t>
      </w:r>
    </w:p>
    <w:p w:rsidR="0815CFC3" w:rsidP="1C517663" w:rsidRDefault="0815CFC3" w14:paraId="5ACC77AF" w14:textId="4DC84C4C">
      <w:pPr>
        <w:pStyle w:val="ListParagraph"/>
        <w:numPr>
          <w:ilvl w:val="0"/>
          <w:numId w:val="30"/>
        </w:numPr>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C517663" w:rsidR="0815CFC3">
        <w:rPr>
          <w:rFonts w:ascii="Open Sans" w:hAnsi="Open Sans" w:eastAsia="Open Sans" w:cs="Open Sans"/>
          <w:b w:val="0"/>
          <w:bCs w:val="0"/>
          <w:i w:val="0"/>
          <w:iCs w:val="0"/>
          <w:caps w:val="0"/>
          <w:smallCaps w:val="0"/>
          <w:noProof w:val="0"/>
          <w:color w:val="222222"/>
          <w:sz w:val="20"/>
          <w:szCs w:val="20"/>
          <w:lang w:val="en-US"/>
        </w:rPr>
        <w:t xml:space="preserve">One to three months related experience and/or </w:t>
      </w:r>
      <w:r w:rsidRPr="1C517663" w:rsidR="0815CFC3">
        <w:rPr>
          <w:rFonts w:ascii="Open Sans" w:hAnsi="Open Sans" w:eastAsia="Open Sans" w:cs="Open Sans"/>
          <w:b w:val="0"/>
          <w:bCs w:val="0"/>
          <w:i w:val="0"/>
          <w:iCs w:val="0"/>
          <w:caps w:val="0"/>
          <w:smallCaps w:val="0"/>
          <w:noProof w:val="0"/>
          <w:color w:val="222222"/>
          <w:sz w:val="20"/>
          <w:szCs w:val="20"/>
          <w:lang w:val="en-US"/>
        </w:rPr>
        <w:t>training; or</w:t>
      </w:r>
      <w:r w:rsidRPr="1C517663" w:rsidR="0815CFC3">
        <w:rPr>
          <w:rFonts w:ascii="Open Sans" w:hAnsi="Open Sans" w:eastAsia="Open Sans" w:cs="Open Sans"/>
          <w:b w:val="0"/>
          <w:bCs w:val="0"/>
          <w:i w:val="0"/>
          <w:iCs w:val="0"/>
          <w:caps w:val="0"/>
          <w:smallCaps w:val="0"/>
          <w:noProof w:val="0"/>
          <w:color w:val="222222"/>
          <w:sz w:val="20"/>
          <w:szCs w:val="20"/>
          <w:lang w:val="en-US"/>
        </w:rPr>
        <w:t xml:space="preserve"> equivalent combination of education and experience.</w:t>
      </w:r>
    </w:p>
    <w:p w:rsidR="0815CFC3" w:rsidP="1C517663" w:rsidRDefault="0815CFC3" w14:paraId="0083488C" w14:textId="41D0A715">
      <w:pPr>
        <w:pStyle w:val="Normal"/>
        <w:rPr>
          <w:rFonts w:ascii="Arial" w:hAnsi="Arial" w:eastAsia="Times New Roman" w:cs="Times New Roman"/>
          <w:b w:val="0"/>
          <w:bCs w:val="0"/>
          <w:i w:val="0"/>
          <w:iCs w:val="0"/>
          <w:caps w:val="0"/>
          <w:smallCaps w:val="0"/>
          <w:noProof w:val="0"/>
          <w:color w:val="222222"/>
          <w:sz w:val="22"/>
          <w:szCs w:val="22"/>
          <w:lang w:val="en-US"/>
        </w:rPr>
      </w:pPr>
    </w:p>
    <w:p w:rsidR="0815CFC3" w:rsidP="1C517663" w:rsidRDefault="0815CFC3" w14:paraId="0DF684FC" w14:textId="2C38F8F2">
      <w:pPr>
        <w:pStyle w:val="Normal"/>
        <w:ind w:left="0"/>
        <w:rPr>
          <w:rFonts w:ascii="Arial" w:hAnsi="Arial" w:eastAsia="Times New Roman" w:cs="Times New Roman"/>
          <w:b w:val="1"/>
          <w:bCs w:val="1"/>
          <w:i w:val="0"/>
          <w:iCs w:val="0"/>
          <w:caps w:val="0"/>
          <w:smallCaps w:val="0"/>
          <w:noProof w:val="0"/>
          <w:color w:val="222222"/>
          <w:sz w:val="22"/>
          <w:szCs w:val="22"/>
          <w:u w:val="single"/>
          <w:lang w:val="en-US"/>
        </w:rPr>
      </w:pPr>
      <w:r w:rsidRPr="1C517663" w:rsidR="0815CFC3">
        <w:rPr>
          <w:rFonts w:ascii="Open Sans" w:hAnsi="Open Sans" w:eastAsia="Open Sans" w:cs="Open Sans"/>
          <w:b w:val="1"/>
          <w:bCs w:val="1"/>
          <w:i w:val="0"/>
          <w:iCs w:val="0"/>
          <w:caps w:val="0"/>
          <w:smallCaps w:val="0"/>
          <w:noProof w:val="0"/>
          <w:color w:val="222222"/>
          <w:sz w:val="20"/>
          <w:szCs w:val="20"/>
          <w:u w:val="single"/>
          <w:lang w:val="en-US"/>
        </w:rPr>
        <w:t xml:space="preserve">Functional Requirements:  </w:t>
      </w:r>
    </w:p>
    <w:p w:rsidR="0815CFC3" w:rsidP="1C517663" w:rsidRDefault="0815CFC3" w14:paraId="354ACD5F" w14:textId="0E43F7E1">
      <w:pPr>
        <w:pStyle w:val="ListParagraph"/>
        <w:numPr>
          <w:ilvl w:val="0"/>
          <w:numId w:val="30"/>
        </w:numPr>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C517663" w:rsidR="0815CFC3">
        <w:rPr>
          <w:rFonts w:ascii="Open Sans" w:hAnsi="Open Sans" w:eastAsia="Open Sans" w:cs="Open Sans"/>
          <w:b w:val="0"/>
          <w:bCs w:val="0"/>
          <w:i w:val="0"/>
          <w:iCs w:val="0"/>
          <w:caps w:val="0"/>
          <w:smallCaps w:val="0"/>
          <w:noProof w:val="0"/>
          <w:color w:val="222222"/>
          <w:sz w:val="20"/>
          <w:szCs w:val="20"/>
          <w:lang w:val="en-US"/>
        </w:rPr>
        <w:t xml:space="preserve">While performing the duties of this job, the employee </w:t>
      </w:r>
      <w:r w:rsidRPr="1C517663" w:rsidR="0815CFC3">
        <w:rPr>
          <w:rFonts w:ascii="Open Sans" w:hAnsi="Open Sans" w:eastAsia="Open Sans" w:cs="Open Sans"/>
          <w:b w:val="0"/>
          <w:bCs w:val="0"/>
          <w:i w:val="0"/>
          <w:iCs w:val="0"/>
          <w:caps w:val="0"/>
          <w:smallCaps w:val="0"/>
          <w:noProof w:val="0"/>
          <w:color w:val="222222"/>
          <w:sz w:val="20"/>
          <w:szCs w:val="20"/>
          <w:lang w:val="en-US"/>
        </w:rPr>
        <w:t>is regularly required to</w:t>
      </w:r>
      <w:r w:rsidRPr="1C517663" w:rsidR="0815CFC3">
        <w:rPr>
          <w:rFonts w:ascii="Open Sans" w:hAnsi="Open Sans" w:eastAsia="Open Sans" w:cs="Open Sans"/>
          <w:b w:val="0"/>
          <w:bCs w:val="0"/>
          <w:i w:val="0"/>
          <w:iCs w:val="0"/>
          <w:caps w:val="0"/>
          <w:smallCaps w:val="0"/>
          <w:noProof w:val="0"/>
          <w:color w:val="222222"/>
          <w:sz w:val="20"/>
          <w:szCs w:val="20"/>
          <w:lang w:val="en-US"/>
        </w:rPr>
        <w:t xml:space="preserve"> </w:t>
      </w:r>
      <w:r w:rsidRPr="1C517663" w:rsidR="60B16316">
        <w:rPr>
          <w:rFonts w:ascii="Open Sans" w:hAnsi="Open Sans" w:eastAsia="Open Sans" w:cs="Open Sans"/>
          <w:b w:val="0"/>
          <w:bCs w:val="0"/>
          <w:i w:val="0"/>
          <w:iCs w:val="0"/>
          <w:caps w:val="0"/>
          <w:smallCaps w:val="0"/>
          <w:noProof w:val="0"/>
          <w:color w:val="222222"/>
          <w:sz w:val="20"/>
          <w:szCs w:val="20"/>
          <w:lang w:val="en-US"/>
        </w:rPr>
        <w:t>sit,</w:t>
      </w:r>
      <w:r w:rsidRPr="1C517663" w:rsidR="0815CFC3">
        <w:rPr>
          <w:rFonts w:ascii="Open Sans" w:hAnsi="Open Sans" w:eastAsia="Open Sans" w:cs="Open Sans"/>
          <w:b w:val="0"/>
          <w:bCs w:val="0"/>
          <w:i w:val="0"/>
          <w:iCs w:val="0"/>
          <w:caps w:val="0"/>
          <w:smallCaps w:val="0"/>
          <w:noProof w:val="0"/>
          <w:color w:val="222222"/>
          <w:sz w:val="20"/>
          <w:szCs w:val="20"/>
          <w:lang w:val="en-US"/>
        </w:rPr>
        <w:t xml:space="preserve"> use hands </w:t>
      </w:r>
      <w:r w:rsidRPr="1C517663" w:rsidR="3FB4A1F7">
        <w:rPr>
          <w:rFonts w:ascii="Open Sans" w:hAnsi="Open Sans" w:eastAsia="Open Sans" w:cs="Open Sans"/>
          <w:b w:val="0"/>
          <w:bCs w:val="0"/>
          <w:i w:val="0"/>
          <w:iCs w:val="0"/>
          <w:caps w:val="0"/>
          <w:smallCaps w:val="0"/>
          <w:noProof w:val="0"/>
          <w:color w:val="222222"/>
          <w:sz w:val="20"/>
          <w:szCs w:val="20"/>
          <w:lang w:val="en-US"/>
        </w:rPr>
        <w:t>or fingers</w:t>
      </w:r>
      <w:r w:rsidRPr="1C517663" w:rsidR="0815CFC3">
        <w:rPr>
          <w:rFonts w:ascii="Open Sans" w:hAnsi="Open Sans" w:eastAsia="Open Sans" w:cs="Open Sans"/>
          <w:b w:val="0"/>
          <w:bCs w:val="0"/>
          <w:i w:val="0"/>
          <w:iCs w:val="0"/>
          <w:caps w:val="0"/>
          <w:smallCaps w:val="0"/>
          <w:noProof w:val="0"/>
          <w:color w:val="222222"/>
          <w:sz w:val="20"/>
          <w:szCs w:val="20"/>
          <w:lang w:val="en-US"/>
        </w:rPr>
        <w:t xml:space="preserve">, handle or feel objects, </w:t>
      </w:r>
      <w:bookmarkStart w:name="_Int_27ml8yCM" w:id="1745471979"/>
      <w:r w:rsidRPr="1C517663" w:rsidR="7029B8F7">
        <w:rPr>
          <w:rFonts w:ascii="Open Sans" w:hAnsi="Open Sans" w:eastAsia="Open Sans" w:cs="Open Sans"/>
          <w:b w:val="0"/>
          <w:bCs w:val="0"/>
          <w:i w:val="0"/>
          <w:iCs w:val="0"/>
          <w:caps w:val="0"/>
          <w:smallCaps w:val="0"/>
          <w:noProof w:val="0"/>
          <w:color w:val="222222"/>
          <w:sz w:val="20"/>
          <w:szCs w:val="20"/>
          <w:lang w:val="en-US"/>
        </w:rPr>
        <w:t>tools,</w:t>
      </w:r>
      <w:bookmarkEnd w:id="1745471979"/>
      <w:r w:rsidRPr="1C517663" w:rsidR="0815CFC3">
        <w:rPr>
          <w:rFonts w:ascii="Open Sans" w:hAnsi="Open Sans" w:eastAsia="Open Sans" w:cs="Open Sans"/>
          <w:b w:val="0"/>
          <w:bCs w:val="0"/>
          <w:i w:val="0"/>
          <w:iCs w:val="0"/>
          <w:caps w:val="0"/>
          <w:smallCaps w:val="0"/>
          <w:noProof w:val="0"/>
          <w:color w:val="222222"/>
          <w:sz w:val="20"/>
          <w:szCs w:val="20"/>
          <w:lang w:val="en-US"/>
        </w:rPr>
        <w:t xml:space="preserve"> or controls; reach with hands and arms; and talk or hear</w:t>
      </w:r>
      <w:r w:rsidRPr="1C517663" w:rsidR="1BBB4AE4">
        <w:rPr>
          <w:rFonts w:ascii="Open Sans" w:hAnsi="Open Sans" w:eastAsia="Open Sans" w:cs="Open Sans"/>
          <w:b w:val="0"/>
          <w:bCs w:val="0"/>
          <w:i w:val="0"/>
          <w:iCs w:val="0"/>
          <w:caps w:val="0"/>
          <w:smallCaps w:val="0"/>
          <w:noProof w:val="0"/>
          <w:color w:val="222222"/>
          <w:sz w:val="20"/>
          <w:szCs w:val="20"/>
          <w:lang w:val="en-US"/>
        </w:rPr>
        <w:t xml:space="preserve">. </w:t>
      </w:r>
    </w:p>
    <w:p w:rsidR="0815CFC3" w:rsidP="1C517663" w:rsidRDefault="0815CFC3" w14:paraId="24B10494" w14:textId="1E59039B">
      <w:pPr>
        <w:pStyle w:val="ListParagraph"/>
        <w:numPr>
          <w:ilvl w:val="0"/>
          <w:numId w:val="30"/>
        </w:numPr>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C517663" w:rsidR="0815CFC3">
        <w:rPr>
          <w:rFonts w:ascii="Open Sans" w:hAnsi="Open Sans" w:eastAsia="Open Sans" w:cs="Open Sans"/>
          <w:b w:val="0"/>
          <w:bCs w:val="0"/>
          <w:i w:val="0"/>
          <w:iCs w:val="0"/>
          <w:caps w:val="0"/>
          <w:smallCaps w:val="0"/>
          <w:noProof w:val="0"/>
          <w:color w:val="222222"/>
          <w:sz w:val="20"/>
          <w:szCs w:val="20"/>
          <w:lang w:val="en-US"/>
        </w:rPr>
        <w:t xml:space="preserve">The employee </w:t>
      </w:r>
      <w:r w:rsidRPr="1C517663" w:rsidR="0815CFC3">
        <w:rPr>
          <w:rFonts w:ascii="Open Sans" w:hAnsi="Open Sans" w:eastAsia="Open Sans" w:cs="Open Sans"/>
          <w:b w:val="0"/>
          <w:bCs w:val="0"/>
          <w:i w:val="0"/>
          <w:iCs w:val="0"/>
          <w:caps w:val="0"/>
          <w:smallCaps w:val="0"/>
          <w:noProof w:val="0"/>
          <w:color w:val="222222"/>
          <w:sz w:val="20"/>
          <w:szCs w:val="20"/>
          <w:lang w:val="en-US"/>
        </w:rPr>
        <w:t>is occasionally required to</w:t>
      </w:r>
      <w:r w:rsidRPr="1C517663" w:rsidR="0815CFC3">
        <w:rPr>
          <w:rFonts w:ascii="Open Sans" w:hAnsi="Open Sans" w:eastAsia="Open Sans" w:cs="Open Sans"/>
          <w:b w:val="0"/>
          <w:bCs w:val="0"/>
          <w:i w:val="0"/>
          <w:iCs w:val="0"/>
          <w:caps w:val="0"/>
          <w:smallCaps w:val="0"/>
          <w:noProof w:val="0"/>
          <w:color w:val="222222"/>
          <w:sz w:val="20"/>
          <w:szCs w:val="20"/>
          <w:lang w:val="en-US"/>
        </w:rPr>
        <w:t xml:space="preserve"> stand, walk, stoop, kneel, crouch or crawl</w:t>
      </w:r>
      <w:bookmarkStart w:name="_Int_sd70nSLY" w:id="2059530145"/>
      <w:r w:rsidRPr="1C517663" w:rsidR="1B39EBF2">
        <w:rPr>
          <w:rFonts w:ascii="Open Sans" w:hAnsi="Open Sans" w:eastAsia="Open Sans" w:cs="Open Sans"/>
          <w:b w:val="0"/>
          <w:bCs w:val="0"/>
          <w:i w:val="0"/>
          <w:iCs w:val="0"/>
          <w:caps w:val="0"/>
          <w:smallCaps w:val="0"/>
          <w:noProof w:val="0"/>
          <w:color w:val="222222"/>
          <w:sz w:val="20"/>
          <w:szCs w:val="20"/>
          <w:lang w:val="en-US"/>
        </w:rPr>
        <w:t xml:space="preserve">. </w:t>
      </w:r>
      <w:bookmarkEnd w:id="2059530145"/>
    </w:p>
    <w:p w:rsidR="0815CFC3" w:rsidP="1C517663" w:rsidRDefault="0815CFC3" w14:paraId="04FFACFA" w14:textId="3175C60E">
      <w:pPr>
        <w:pStyle w:val="ListParagraph"/>
        <w:numPr>
          <w:ilvl w:val="0"/>
          <w:numId w:val="30"/>
        </w:numPr>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C517663" w:rsidR="0815CFC3">
        <w:rPr>
          <w:rFonts w:ascii="Open Sans" w:hAnsi="Open Sans" w:eastAsia="Open Sans" w:cs="Open Sans"/>
          <w:b w:val="0"/>
          <w:bCs w:val="0"/>
          <w:i w:val="0"/>
          <w:iCs w:val="0"/>
          <w:caps w:val="0"/>
          <w:smallCaps w:val="0"/>
          <w:noProof w:val="0"/>
          <w:color w:val="222222"/>
          <w:sz w:val="20"/>
          <w:szCs w:val="20"/>
          <w:lang w:val="en-US"/>
        </w:rPr>
        <w:t xml:space="preserve">The employee must frequently lift and/or move up to 40 pounds. </w:t>
      </w:r>
    </w:p>
    <w:p w:rsidR="0815CFC3" w:rsidP="1C517663" w:rsidRDefault="0815CFC3" w14:paraId="62F1747A" w14:textId="4737B8E6">
      <w:pPr>
        <w:pStyle w:val="ListParagraph"/>
        <w:numPr>
          <w:ilvl w:val="0"/>
          <w:numId w:val="30"/>
        </w:numPr>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C517663" w:rsidR="0815CFC3">
        <w:rPr>
          <w:rFonts w:ascii="Open Sans" w:hAnsi="Open Sans" w:eastAsia="Open Sans" w:cs="Open Sans"/>
          <w:b w:val="0"/>
          <w:bCs w:val="0"/>
          <w:i w:val="0"/>
          <w:iCs w:val="0"/>
          <w:caps w:val="0"/>
          <w:smallCaps w:val="0"/>
          <w:noProof w:val="0"/>
          <w:color w:val="222222"/>
          <w:sz w:val="20"/>
          <w:szCs w:val="20"/>
          <w:lang w:val="en-US"/>
        </w:rPr>
        <w:t xml:space="preserve">Specific vision </w:t>
      </w:r>
      <w:r w:rsidRPr="1C517663" w:rsidR="73998E5C">
        <w:rPr>
          <w:rFonts w:ascii="Open Sans" w:hAnsi="Open Sans" w:eastAsia="Open Sans" w:cs="Open Sans"/>
          <w:b w:val="0"/>
          <w:bCs w:val="0"/>
          <w:i w:val="0"/>
          <w:iCs w:val="0"/>
          <w:caps w:val="0"/>
          <w:smallCaps w:val="0"/>
          <w:noProof w:val="0"/>
          <w:color w:val="222222"/>
          <w:sz w:val="20"/>
          <w:szCs w:val="20"/>
          <w:lang w:val="en-US"/>
        </w:rPr>
        <w:t>abilities required</w:t>
      </w:r>
      <w:r w:rsidRPr="1C517663" w:rsidR="0815CFC3">
        <w:rPr>
          <w:rFonts w:ascii="Open Sans" w:hAnsi="Open Sans" w:eastAsia="Open Sans" w:cs="Open Sans"/>
          <w:b w:val="0"/>
          <w:bCs w:val="0"/>
          <w:i w:val="0"/>
          <w:iCs w:val="0"/>
          <w:caps w:val="0"/>
          <w:smallCaps w:val="0"/>
          <w:noProof w:val="0"/>
          <w:color w:val="222222"/>
          <w:sz w:val="20"/>
          <w:szCs w:val="20"/>
          <w:lang w:val="en-US"/>
        </w:rPr>
        <w:t xml:space="preserve"> by this job include close vision, color vision and the ability to adjust focus</w:t>
      </w:r>
      <w:bookmarkStart w:name="_Int_cGrn9vvK" w:id="153681659"/>
      <w:r w:rsidRPr="1C517663" w:rsidR="56EDF94D">
        <w:rPr>
          <w:rFonts w:ascii="Open Sans" w:hAnsi="Open Sans" w:eastAsia="Open Sans" w:cs="Open Sans"/>
          <w:b w:val="0"/>
          <w:bCs w:val="0"/>
          <w:i w:val="0"/>
          <w:iCs w:val="0"/>
          <w:caps w:val="0"/>
          <w:smallCaps w:val="0"/>
          <w:noProof w:val="0"/>
          <w:color w:val="222222"/>
          <w:sz w:val="20"/>
          <w:szCs w:val="20"/>
          <w:lang w:val="en-US"/>
        </w:rPr>
        <w:t xml:space="preserve">. </w:t>
      </w:r>
      <w:bookmarkEnd w:id="153681659"/>
    </w:p>
    <w:p w:rsidR="0815CFC3" w:rsidP="1C517663" w:rsidRDefault="0815CFC3" w14:paraId="2E1A7233" w14:textId="77CEEE76">
      <w:pPr>
        <w:pStyle w:val="ListParagraph"/>
        <w:numPr>
          <w:ilvl w:val="0"/>
          <w:numId w:val="30"/>
        </w:numPr>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C517663" w:rsidR="0815CFC3">
        <w:rPr>
          <w:rFonts w:ascii="Open Sans" w:hAnsi="Open Sans" w:eastAsia="Open Sans" w:cs="Open Sans"/>
          <w:b w:val="0"/>
          <w:bCs w:val="0"/>
          <w:i w:val="0"/>
          <w:iCs w:val="0"/>
          <w:caps w:val="0"/>
          <w:smallCaps w:val="0"/>
          <w:noProof w:val="0"/>
          <w:color w:val="222222"/>
          <w:sz w:val="20"/>
          <w:szCs w:val="20"/>
          <w:lang w:val="en-US"/>
        </w:rPr>
        <w:t xml:space="preserve">While performing the duties of this job, the employee occasionally works near </w:t>
      </w:r>
      <w:r w:rsidRPr="1C517663" w:rsidR="1CA7A014">
        <w:rPr>
          <w:rFonts w:ascii="Open Sans" w:hAnsi="Open Sans" w:eastAsia="Open Sans" w:cs="Open Sans"/>
          <w:b w:val="0"/>
          <w:bCs w:val="0"/>
          <w:i w:val="0"/>
          <w:iCs w:val="0"/>
          <w:caps w:val="0"/>
          <w:smallCaps w:val="0"/>
          <w:noProof w:val="0"/>
          <w:color w:val="222222"/>
          <w:sz w:val="20"/>
          <w:szCs w:val="20"/>
          <w:lang w:val="en-US"/>
        </w:rPr>
        <w:t>moving mechanical</w:t>
      </w:r>
      <w:r w:rsidRPr="1C517663" w:rsidR="0815CFC3">
        <w:rPr>
          <w:rFonts w:ascii="Open Sans" w:hAnsi="Open Sans" w:eastAsia="Open Sans" w:cs="Open Sans"/>
          <w:b w:val="0"/>
          <w:bCs w:val="0"/>
          <w:i w:val="0"/>
          <w:iCs w:val="0"/>
          <w:caps w:val="0"/>
          <w:smallCaps w:val="0"/>
          <w:noProof w:val="0"/>
          <w:color w:val="222222"/>
          <w:sz w:val="20"/>
          <w:szCs w:val="20"/>
          <w:lang w:val="en-US"/>
        </w:rPr>
        <w:t xml:space="preserve"> parts</w:t>
      </w:r>
      <w:bookmarkStart w:name="_Int_J2AZp2KP" w:id="2139830507"/>
      <w:r w:rsidRPr="1C517663" w:rsidR="1816C8B6">
        <w:rPr>
          <w:rFonts w:ascii="Open Sans" w:hAnsi="Open Sans" w:eastAsia="Open Sans" w:cs="Open Sans"/>
          <w:b w:val="0"/>
          <w:bCs w:val="0"/>
          <w:i w:val="0"/>
          <w:iCs w:val="0"/>
          <w:caps w:val="0"/>
          <w:smallCaps w:val="0"/>
          <w:noProof w:val="0"/>
          <w:color w:val="222222"/>
          <w:sz w:val="20"/>
          <w:szCs w:val="20"/>
          <w:lang w:val="en-US"/>
        </w:rPr>
        <w:t xml:space="preserve">. </w:t>
      </w:r>
      <w:bookmarkEnd w:id="2139830507"/>
    </w:p>
    <w:p w:rsidR="0815CFC3" w:rsidP="1C517663" w:rsidRDefault="0815CFC3" w14:paraId="7105F977" w14:textId="26D4828B">
      <w:pPr>
        <w:pStyle w:val="ListParagraph"/>
        <w:numPr>
          <w:ilvl w:val="0"/>
          <w:numId w:val="30"/>
        </w:numPr>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1C517663" w:rsidR="0815CFC3">
        <w:rPr>
          <w:rFonts w:ascii="Open Sans" w:hAnsi="Open Sans" w:eastAsia="Open Sans" w:cs="Open Sans"/>
          <w:b w:val="0"/>
          <w:bCs w:val="0"/>
          <w:i w:val="0"/>
          <w:iCs w:val="0"/>
          <w:caps w:val="0"/>
          <w:smallCaps w:val="0"/>
          <w:noProof w:val="0"/>
          <w:color w:val="222222"/>
          <w:sz w:val="20"/>
          <w:szCs w:val="20"/>
          <w:lang w:val="en-US"/>
        </w:rPr>
        <w:t>The noise level in the work environment is usually moderate</w:t>
      </w:r>
      <w:bookmarkStart w:name="_Int_K6WkvXAC" w:id="2098060786"/>
      <w:r w:rsidRPr="1C517663" w:rsidR="66E51FF2">
        <w:rPr>
          <w:rFonts w:ascii="Open Sans" w:hAnsi="Open Sans" w:eastAsia="Open Sans" w:cs="Open Sans"/>
          <w:b w:val="0"/>
          <w:bCs w:val="0"/>
          <w:i w:val="0"/>
          <w:iCs w:val="0"/>
          <w:caps w:val="0"/>
          <w:smallCaps w:val="0"/>
          <w:noProof w:val="0"/>
          <w:color w:val="222222"/>
          <w:sz w:val="20"/>
          <w:szCs w:val="20"/>
          <w:lang w:val="en-US"/>
        </w:rPr>
        <w:t xml:space="preserve">. </w:t>
      </w:r>
      <w:bookmarkEnd w:id="2098060786"/>
    </w:p>
    <w:p w:rsidR="499B8FC2" w:rsidP="1C517663" w:rsidRDefault="499B8FC2" w14:paraId="68DBD86D" w14:textId="7C6C0314">
      <w:pPr>
        <w:pStyle w:val="Normal"/>
        <w:ind w:left="0"/>
        <w:jc w:val="left"/>
        <w:rPr>
          <w:rFonts w:ascii="Arial" w:hAnsi="Arial" w:eastAsia="Times New Roman" w:cs="Times New Roman"/>
          <w:b w:val="0"/>
          <w:bCs w:val="0"/>
          <w:i w:val="0"/>
          <w:iCs w:val="0"/>
          <w:caps w:val="0"/>
          <w:smallCaps w:val="0"/>
          <w:noProof w:val="0"/>
          <w:color w:val="222222"/>
          <w:sz w:val="22"/>
          <w:szCs w:val="22"/>
          <w:lang w:val="en-US"/>
        </w:rPr>
      </w:pPr>
    </w:p>
    <w:p w:rsidRPr="007F02A4" w:rsidR="007F02A4" w:rsidP="1C517663" w:rsidRDefault="007F02A4" w14:paraId="3291DA79" w14:textId="77777777">
      <w:pPr>
        <w:tabs>
          <w:tab w:val="left" w:pos="1620"/>
        </w:tabs>
        <w:spacing w:after="120"/>
        <w:rPr>
          <w:rFonts w:ascii="Calibri" w:hAnsi="Calibri" w:cs="Calibri" w:asciiTheme="minorAscii" w:hAnsiTheme="minorAscii" w:cstheme="minorAscii"/>
          <w:sz w:val="22"/>
          <w:szCs w:val="22"/>
        </w:rPr>
      </w:pPr>
    </w:p>
    <w:p w:rsidR="003F29EA" w:rsidP="1C517663" w:rsidRDefault="003F29EA" w14:paraId="581B1DDA" w14:textId="54940B0E">
      <w:pPr>
        <w:spacing w:line="276" w:lineRule="auto"/>
        <w:rPr>
          <w:rFonts w:ascii="Calibri" w:hAnsi="Calibri" w:cs="Calibri" w:asciiTheme="minorAscii" w:hAnsiTheme="minorAscii" w:cstheme="minorAscii"/>
          <w:b w:val="1"/>
          <w:bCs w:val="1"/>
          <w:sz w:val="22"/>
          <w:szCs w:val="22"/>
          <w:u w:val="single"/>
        </w:rPr>
      </w:pPr>
      <w:r w:rsidRPr="1C517663" w:rsidR="003F29EA">
        <w:rPr>
          <w:rFonts w:ascii="Calibri" w:hAnsi="Calibri" w:cs="Calibri" w:asciiTheme="minorAscii" w:hAnsiTheme="minorAscii" w:cstheme="minorAscii"/>
          <w:b w:val="1"/>
          <w:bCs w:val="1"/>
          <w:sz w:val="22"/>
          <w:szCs w:val="22"/>
          <w:u w:val="single"/>
        </w:rPr>
        <w:t>S&amp;G Vision &amp; Values</w:t>
      </w:r>
      <w:r w:rsidRPr="1C517663" w:rsidR="00B66552">
        <w:rPr>
          <w:rFonts w:ascii="Calibri" w:hAnsi="Calibri" w:cs="Calibri" w:asciiTheme="minorAscii" w:hAnsiTheme="minorAscii" w:cstheme="minorAscii"/>
          <w:b w:val="1"/>
          <w:bCs w:val="1"/>
          <w:sz w:val="22"/>
          <w:szCs w:val="22"/>
          <w:u w:val="single"/>
        </w:rPr>
        <w:t>:</w:t>
      </w:r>
    </w:p>
    <w:p w:rsidRPr="00B66552" w:rsidR="00B66552" w:rsidP="1C517663" w:rsidRDefault="00B66552" w14:paraId="4E78F0F3" w14:textId="77777777">
      <w:pPr>
        <w:spacing w:line="276" w:lineRule="auto"/>
        <w:rPr>
          <w:rFonts w:ascii="Calibri" w:hAnsi="Calibri" w:cs="Calibri" w:asciiTheme="minorAscii" w:hAnsiTheme="minorAscii" w:cstheme="minorAscii"/>
          <w:b w:val="1"/>
          <w:bCs w:val="1"/>
          <w:sz w:val="22"/>
          <w:szCs w:val="22"/>
          <w:u w:val="single"/>
        </w:rPr>
      </w:pPr>
    </w:p>
    <w:p w:rsidR="003F29EA" w:rsidP="1C517663" w:rsidRDefault="003F29EA" w14:paraId="2398B9E7" w14:textId="1A6AF363">
      <w:pPr>
        <w:spacing w:after="120" w:line="276" w:lineRule="auto"/>
        <w:rPr>
          <w:rFonts w:ascii="Calibri" w:hAnsi="Calibri" w:eastAsia="Calibri" w:cs="Calibri"/>
          <w:sz w:val="20"/>
          <w:szCs w:val="20"/>
        </w:rPr>
      </w:pPr>
      <w:r w:rsidRPr="1C517663" w:rsidR="003F29EA">
        <w:rPr>
          <w:rFonts w:ascii="Calibri" w:hAnsi="Calibri" w:eastAsia="Calibri" w:cs="Calibri"/>
          <w:sz w:val="20"/>
          <w:szCs w:val="20"/>
        </w:rPr>
        <w:t>S&amp;G is a passionate team with a continuous improvement culture dedicated to delivering trusted and transformative locking solutions while consistently exceeding customer expectations.</w:t>
      </w:r>
    </w:p>
    <w:p w:rsidRPr="007F02A4" w:rsidR="003F29EA" w:rsidP="1C517663" w:rsidRDefault="003F29EA" w14:paraId="76CF6F42" w14:textId="77777777">
      <w:pPr>
        <w:spacing w:line="276" w:lineRule="auto"/>
        <w:rPr>
          <w:rFonts w:ascii="Calibri" w:hAnsi="Calibri" w:cs="Calibri"/>
          <w:sz w:val="20"/>
          <w:szCs w:val="20"/>
        </w:rPr>
      </w:pPr>
      <w:r w:rsidRPr="1C517663" w:rsidR="003F29EA">
        <w:rPr>
          <w:rFonts w:ascii="Calibri" w:hAnsi="Calibri" w:cs="Calibri"/>
          <w:sz w:val="20"/>
          <w:szCs w:val="20"/>
        </w:rPr>
        <w:t>S&amp;G is an Equal Employment Opportunity and Affirmative Action employer. We do not discriminate based upon race, religion, color, national origin, gender (including pregnancy, childbirth, or related medical conditions), sexual orientation, gender identity, gender expression, age, status as a protected veteran, status as an individual with a disability, or other applicable legally protected characteristics.</w:t>
      </w:r>
    </w:p>
    <w:p w:rsidRPr="003F29EA" w:rsidR="003F29EA" w:rsidP="1C517663" w:rsidRDefault="003F29EA" w14:paraId="4F93841D" w14:textId="77777777">
      <w:pPr>
        <w:spacing w:line="276" w:lineRule="auto"/>
        <w:rPr>
          <w:rFonts w:ascii="Calibri" w:hAnsi="Calibri" w:cs="Calibri" w:asciiTheme="minorAscii" w:hAnsiTheme="minorAscii" w:cstheme="minorAscii"/>
          <w:sz w:val="22"/>
          <w:szCs w:val="22"/>
        </w:rPr>
      </w:pPr>
    </w:p>
    <w:p w:rsidRPr="00CD06DE" w:rsidR="00EE5AA8" w:rsidP="1C517663" w:rsidRDefault="00EE5AA8" w14:paraId="2A22349E" w14:textId="77777777">
      <w:pPr>
        <w:spacing w:line="276" w:lineRule="auto"/>
        <w:rPr>
          <w:rFonts w:ascii="Calibri" w:hAnsi="Calibri" w:cs="Calibri" w:asciiTheme="minorAscii" w:hAnsiTheme="minorAscii" w:cstheme="minorAscii"/>
          <w:b w:val="1"/>
          <w:bCs w:val="1"/>
          <w:sz w:val="22"/>
          <w:szCs w:val="22"/>
          <w:u w:val="single"/>
        </w:rPr>
      </w:pPr>
    </w:p>
    <w:p w:rsidR="00333AAA" w:rsidP="1C517663" w:rsidRDefault="00333AAA" w14:paraId="44416818" w14:textId="1C434234">
      <w:pPr>
        <w:spacing w:line="276" w:lineRule="auto"/>
        <w:rPr>
          <w:rFonts w:ascii="Calibri" w:hAnsi="Calibri" w:cs="Calibri" w:asciiTheme="minorAscii" w:hAnsiTheme="minorAscii" w:cstheme="minorAscii"/>
          <w:sz w:val="22"/>
          <w:szCs w:val="22"/>
        </w:rPr>
      </w:pPr>
    </w:p>
    <w:p w:rsidRPr="00CD06DE" w:rsidR="00333AAA" w:rsidP="1C517663" w:rsidRDefault="00333AAA" w14:paraId="5B4F846E" w14:textId="77777777">
      <w:pPr>
        <w:spacing w:line="276" w:lineRule="auto"/>
        <w:rPr>
          <w:rFonts w:ascii="Calibri" w:hAnsi="Calibri" w:cs="Calibri" w:asciiTheme="minorAscii" w:hAnsiTheme="minorAscii" w:cstheme="minorAscii"/>
          <w:sz w:val="22"/>
          <w:szCs w:val="22"/>
        </w:rPr>
      </w:pPr>
    </w:p>
    <w:sectPr w:rsidRPr="00CD06DE" w:rsidR="00333AAA" w:rsidSect="00554A9B">
      <w:headerReference w:type="default" r:id="rId7"/>
      <w:footerReference w:type="default" r:id="rId8"/>
      <w:pgSz w:w="12240" w:h="15840" w:orient="portrait"/>
      <w:pgMar w:top="1152"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481C" w:rsidP="00AF5B8C" w:rsidRDefault="00DA481C" w14:paraId="4D57A4AB" w14:textId="77777777">
      <w:r>
        <w:separator/>
      </w:r>
    </w:p>
  </w:endnote>
  <w:endnote w:type="continuationSeparator" w:id="0">
    <w:p w:rsidR="00DA481C" w:rsidP="00AF5B8C" w:rsidRDefault="00DA481C" w14:paraId="7B77E05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4A9B" w:rsidP="000A1959" w:rsidRDefault="00554A9B" w14:paraId="46FEA3C4" w14:textId="77777777">
    <w:pPr>
      <w:tabs>
        <w:tab w:val="center" w:pos="4320"/>
        <w:tab w:val="right" w:pos="8640"/>
      </w:tabs>
      <w:rPr>
        <w:sz w:val="16"/>
      </w:rPr>
    </w:pPr>
  </w:p>
  <w:p w:rsidRPr="000A1959" w:rsidR="000A1959" w:rsidP="1C517663" w:rsidRDefault="000A1959" w14:paraId="38436AB0" w14:textId="38B47298">
    <w:pPr>
      <w:tabs>
        <w:tab w:val="center" w:pos="4320"/>
        <w:tab w:val="right" w:pos="8640"/>
      </w:tabs>
      <w:rPr>
        <w:sz w:val="16"/>
        <w:szCs w:val="16"/>
      </w:rPr>
    </w:pPr>
    <w:r w:rsidRPr="1C517663" w:rsidR="1C517663">
      <w:rPr>
        <w:sz w:val="16"/>
        <w:szCs w:val="16"/>
      </w:rPr>
      <w:t>Disclaimer</w:t>
    </w:r>
    <w:r w:rsidRPr="1C517663" w:rsidR="1C517663">
      <w:rPr>
        <w:sz w:val="16"/>
        <w:szCs w:val="16"/>
      </w:rPr>
      <w:t>: S</w:t>
    </w:r>
    <w:r w:rsidRPr="1C517663" w:rsidR="1C517663">
      <w:rPr>
        <w:sz w:val="16"/>
        <w:szCs w:val="16"/>
      </w:rPr>
      <w:t xml:space="preserve">&amp;G </w:t>
    </w:r>
    <w:r w:rsidRPr="1C517663" w:rsidR="1C517663">
      <w:rPr>
        <w:sz w:val="16"/>
        <w:szCs w:val="16"/>
      </w:rPr>
      <w:t>Lock Solutions Group</w:t>
    </w:r>
    <w:r w:rsidRPr="1C517663" w:rsidR="1C517663">
      <w:rPr>
        <w:sz w:val="16"/>
        <w:szCs w:val="16"/>
      </w:rPr>
      <w:t xml:space="preserve"> </w:t>
    </w:r>
    <w:r w:rsidRPr="1C517663" w:rsidR="1C517663">
      <w:rPr>
        <w:sz w:val="16"/>
        <w:szCs w:val="16"/>
      </w:rPr>
      <w:t>is an At-Will employer</w:t>
    </w:r>
    <w:bookmarkStart w:name="_Int_x9ewsjPz" w:id="474763180"/>
    <w:r w:rsidRPr="1C517663" w:rsidR="1C517663">
      <w:rPr>
        <w:sz w:val="16"/>
        <w:szCs w:val="16"/>
      </w:rPr>
      <w:t xml:space="preserve">. </w:t>
    </w:r>
    <w:bookmarkEnd w:id="474763180"/>
    <w:r w:rsidRPr="1C517663" w:rsidR="1C517663">
      <w:rPr>
        <w:sz w:val="16"/>
        <w:szCs w:val="16"/>
      </w:rPr>
      <w:t>This job description does not constitute an employment contract, nor does it imply a specific timeframe of employment</w:t>
    </w:r>
    <w:r w:rsidRPr="1C517663" w:rsidR="1C517663">
      <w:rPr>
        <w:sz w:val="16"/>
        <w:szCs w:val="16"/>
      </w:rPr>
      <w:t xml:space="preserve">. </w:t>
    </w:r>
    <w:r w:rsidRPr="1C517663" w:rsidR="1C517663">
      <w:rPr>
        <w:sz w:val="16"/>
        <w:szCs w:val="16"/>
      </w:rPr>
      <w:t>Termination by the employee or the employer can occur at any time for any reason or no reason</w:t>
    </w:r>
    <w:r w:rsidRPr="1C517663" w:rsidR="1C517663">
      <w:rPr>
        <w:sz w:val="16"/>
        <w:szCs w:val="16"/>
      </w:rPr>
      <w:t xml:space="preserve">. </w:t>
    </w:r>
  </w:p>
  <w:p w:rsidR="000A1959" w:rsidRDefault="000A1959" w14:paraId="5F82C71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481C" w:rsidP="00AF5B8C" w:rsidRDefault="00DA481C" w14:paraId="16666E25" w14:textId="77777777">
      <w:r>
        <w:separator/>
      </w:r>
    </w:p>
  </w:footnote>
  <w:footnote w:type="continuationSeparator" w:id="0">
    <w:p w:rsidR="00DA481C" w:rsidP="00AF5B8C" w:rsidRDefault="00DA481C" w14:paraId="6F02BD6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F29EA" w:rsidP="003F29EA" w:rsidRDefault="003F29EA" w14:paraId="3DBFCB20" w14:textId="61A03052">
    <w:pPr>
      <w:pStyle w:val="Header"/>
    </w:pPr>
    <w:r>
      <w:tab/>
    </w:r>
    <w:r>
      <w:br/>
    </w:r>
    <w:r w:rsidRPr="0033338B">
      <w:rPr>
        <w:noProof/>
      </w:rPr>
      <w:drawing>
        <wp:inline distT="0" distB="0" distL="0" distR="0" wp14:anchorId="2C57C225" wp14:editId="63056929">
          <wp:extent cx="199072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723900"/>
                  </a:xfrm>
                  <a:prstGeom prst="rect">
                    <a:avLst/>
                  </a:prstGeom>
                  <a:noFill/>
                  <a:ln>
                    <a:noFill/>
                  </a:ln>
                </pic:spPr>
              </pic:pic>
            </a:graphicData>
          </a:graphic>
        </wp:inline>
      </w:drawing>
    </w:r>
    <w:r>
      <w:br/>
    </w:r>
  </w:p>
  <w:p w:rsidR="00AF5B8C" w:rsidRDefault="00AF5B8C" w14:paraId="7FE1441B" w14:textId="53CB517D">
    <w:pPr>
      <w:pStyle w:val="Header"/>
    </w:pPr>
  </w:p>
</w:hdr>
</file>

<file path=word/intelligence2.xml><?xml version="1.0" encoding="utf-8"?>
<int2:intelligence xmlns:int2="http://schemas.microsoft.com/office/intelligence/2020/intelligence">
  <int2:observations>
    <int2:textHash int2:hashCode="K7ENEBD3QffOyM" int2:id="YGYfKPad">
      <int2:state int2:type="LegacyProofing" int2:value="Rejected"/>
    </int2:textHash>
    <int2:bookmark int2:bookmarkName="_Int_x9ewsjPz" int2:invalidationBookmarkName="" int2:hashCode="RoHRJMxsS3O6q/" int2:id="JJkgwJp4"/>
    <int2:bookmark int2:bookmarkName="_Int_K6WkvXAC" int2:invalidationBookmarkName="" int2:hashCode="RoHRJMxsS3O6q/" int2:id="0joTY1rb"/>
    <int2:bookmark int2:bookmarkName="_Int_J2AZp2KP" int2:invalidationBookmarkName="" int2:hashCode="RoHRJMxsS3O6q/" int2:id="zHHTldCj"/>
    <int2:bookmark int2:bookmarkName="_Int_cGrn9vvK" int2:invalidationBookmarkName="" int2:hashCode="RoHRJMxsS3O6q/" int2:id="AhwPonMW"/>
    <int2:bookmark int2:bookmarkName="_Int_sd70nSLY" int2:invalidationBookmarkName="" int2:hashCode="RoHRJMxsS3O6q/" int2:id="3gW0syYv"/>
    <int2:bookmark int2:bookmarkName="_Int_27ml8yCM" int2:invalidationBookmarkName="" int2:hashCode="AoTGrFjLR7tS5C" int2:id="WdsWb7Sv"/>
    <int2:bookmark int2:bookmarkName="_Int_DVKgU9QA" int2:invalidationBookmarkName="" int2:hashCode="RoHRJMxsS3O6q/" int2:id="RBaOuA0p"/>
    <int2:bookmark int2:bookmarkName="_Int_6BmN1D2r" int2:invalidationBookmarkName="" int2:hashCode="+RXhBIFjTApESS" int2:id="ZpsrWEwv"/>
    <int2:bookmark int2:bookmarkName="_Int_GWOdW5ja" int2:invalidationBookmarkName="" int2:hashCode="zK1Dxqjnyay2/S" int2:id="aFpFOSBK"/>
    <int2:bookmark int2:bookmarkName="_Int_zZHdjV4k" int2:invalidationBookmarkName="" int2:hashCode="5fB6UVSqzrd1e4" int2:id="8LZ0dTbY"/>
    <int2:bookmark int2:bookmarkName="_Int_LJc9Z2ny" int2:invalidationBookmarkName="" int2:hashCode="I1MVi4x6Z5RkOt" int2:id="kEnqIo4f">
      <int2:state int2:type="AugLoop_Acronyms_AcronymsCritique" int2:value="Rejected"/>
    </int2:bookmark>
    <int2:bookmark int2:bookmarkName="_Int_rQhftZ3l" int2:invalidationBookmarkName="" int2:hashCode="dRgmqjoOuTB6Bo" int2:id="DxeXQGJj">
      <int2:state int2:type="AugLoop_Acronyms_AcronymsCritique" int2:value="Rejected"/>
    </int2:bookmark>
    <int2:bookmark int2:bookmarkName="_Int_LkhxcW9V" int2:invalidationBookmarkName="" int2:hashCode="D30NCItuqTb7Jb" int2:id="gl1XoGe7">
      <int2:state int2:type="LegacyProofing" int2:value="Rejected"/>
    </int2:bookmark>
    <int2:bookmark int2:bookmarkName="_Int_SwWcgmiN" int2:invalidationBookmarkName="" int2:hashCode="E1+Tt6RJBbZOzq" int2:id="FfgLYWEu">
      <int2:state int2:type="AugLoop_Text_Critique" int2:value="Rejected"/>
      <int2:state int2:type="LegacyProofing" int2:value="Rejected"/>
    </int2:bookmark>
    <int2:bookmark int2:bookmarkName="_Int_v8fHnAT7" int2:invalidationBookmarkName="" int2:hashCode="YD+82+V1vFecXo" int2:id="2isLiN4F">
      <int2:state int2:type="AugLoop_Text_Critique" int2:value="Rejected"/>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ED6"/>
    <w:multiLevelType w:val="hybridMultilevel"/>
    <w:tmpl w:val="D026F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37B60"/>
    <w:multiLevelType w:val="hybridMultilevel"/>
    <w:tmpl w:val="AAA619C0"/>
    <w:lvl w:ilvl="0" w:tplc="FFFFFFFF">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61349BE"/>
    <w:multiLevelType w:val="hybridMultilevel"/>
    <w:tmpl w:val="A328B5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7B43335"/>
    <w:multiLevelType w:val="hybridMultilevel"/>
    <w:tmpl w:val="D2965F9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08887DB4"/>
    <w:multiLevelType w:val="hybridMultilevel"/>
    <w:tmpl w:val="5BE258C0"/>
    <w:lvl w:ilvl="0" w:tplc="04090001">
      <w:start w:val="1"/>
      <w:numFmt w:val="bullet"/>
      <w:lvlText w:val=""/>
      <w:lvlJc w:val="left"/>
      <w:pPr>
        <w:ind w:left="360" w:hanging="360"/>
      </w:pPr>
      <w:rPr>
        <w:rFonts w:hint="default" w:ascii="Symbol" w:hAnsi="Symbo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C513CA"/>
    <w:multiLevelType w:val="hybridMultilevel"/>
    <w:tmpl w:val="A00A1A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C615EC2"/>
    <w:multiLevelType w:val="multilevel"/>
    <w:tmpl w:val="4A22628A"/>
    <w:lvl w:ilvl="0">
      <w:start w:val="1"/>
      <w:numFmt w:val="bullet"/>
      <w:lvlText w:val=""/>
      <w:lvlJc w:val="left"/>
      <w:pPr>
        <w:tabs>
          <w:tab w:val="num" w:pos="360"/>
        </w:tabs>
        <w:ind w:left="360" w:hanging="360"/>
      </w:pPr>
      <w:rPr>
        <w:rFonts w:hint="default" w:ascii="Symbol" w:hAnsi="Symbol"/>
        <w:sz w:val="20"/>
      </w:rPr>
    </w:lvl>
    <w:lvl w:ilvl="1">
      <w:numFmt w:val="bullet"/>
      <w:lvlText w:val="·"/>
      <w:lvlJc w:val="left"/>
      <w:pPr>
        <w:ind w:left="1110" w:hanging="390"/>
      </w:pPr>
      <w:rPr>
        <w:rFonts w:hint="default" w:ascii="Segoe UI" w:hAnsi="Segoe UI" w:eastAsia="Times New Roman" w:cs="Segoe UI"/>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7" w15:restartNumberingAfterBreak="0">
    <w:nsid w:val="1CAF1C4A"/>
    <w:multiLevelType w:val="hybridMultilevel"/>
    <w:tmpl w:val="FD460A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D557418"/>
    <w:multiLevelType w:val="multilevel"/>
    <w:tmpl w:val="FC40BB7A"/>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9" w15:restartNumberingAfterBreak="0">
    <w:nsid w:val="1ECE0D8A"/>
    <w:multiLevelType w:val="multilevel"/>
    <w:tmpl w:val="38CAE4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0447D91"/>
    <w:multiLevelType w:val="hybridMultilevel"/>
    <w:tmpl w:val="B2C247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3E37BB2"/>
    <w:multiLevelType w:val="hybridMultilevel"/>
    <w:tmpl w:val="82C66732"/>
    <w:lvl w:ilvl="0" w:tplc="FFFFFFFF">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2B3F47A6"/>
    <w:multiLevelType w:val="hybridMultilevel"/>
    <w:tmpl w:val="EC6A3F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8112D4E"/>
    <w:multiLevelType w:val="hybridMultilevel"/>
    <w:tmpl w:val="6E8A17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BFA157C"/>
    <w:multiLevelType w:val="hybridMultilevel"/>
    <w:tmpl w:val="D1F2B0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42A395C"/>
    <w:multiLevelType w:val="hybridMultilevel"/>
    <w:tmpl w:val="79A425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6BA20CF"/>
    <w:multiLevelType w:val="hybridMultilevel"/>
    <w:tmpl w:val="A1DE593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53F05E2E"/>
    <w:multiLevelType w:val="multilevel"/>
    <w:tmpl w:val="9AC024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5EC05A8"/>
    <w:multiLevelType w:val="hybridMultilevel"/>
    <w:tmpl w:val="637AB6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7867587"/>
    <w:multiLevelType w:val="multilevel"/>
    <w:tmpl w:val="166A2A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9765544"/>
    <w:multiLevelType w:val="multilevel"/>
    <w:tmpl w:val="CDE4546E"/>
    <w:lvl w:ilvl="0">
      <w:start w:val="1"/>
      <w:numFmt w:val="bullet"/>
      <w:lvlText w:val=""/>
      <w:lvlJc w:val="left"/>
      <w:pPr>
        <w:tabs>
          <w:tab w:val="num" w:pos="240"/>
        </w:tabs>
        <w:ind w:left="240" w:hanging="360"/>
      </w:pPr>
      <w:rPr>
        <w:rFonts w:hint="default" w:ascii="Symbol" w:hAnsi="Symbol"/>
        <w:sz w:val="20"/>
      </w:rPr>
    </w:lvl>
    <w:lvl w:ilvl="1" w:tentative="1">
      <w:start w:val="1"/>
      <w:numFmt w:val="bullet"/>
      <w:lvlText w:val=""/>
      <w:lvlJc w:val="left"/>
      <w:pPr>
        <w:tabs>
          <w:tab w:val="num" w:pos="960"/>
        </w:tabs>
        <w:ind w:left="960" w:hanging="360"/>
      </w:pPr>
      <w:rPr>
        <w:rFonts w:hint="default" w:ascii="Symbol" w:hAnsi="Symbol"/>
        <w:sz w:val="20"/>
      </w:rPr>
    </w:lvl>
    <w:lvl w:ilvl="2" w:tentative="1">
      <w:start w:val="1"/>
      <w:numFmt w:val="bullet"/>
      <w:lvlText w:val=""/>
      <w:lvlJc w:val="left"/>
      <w:pPr>
        <w:tabs>
          <w:tab w:val="num" w:pos="1680"/>
        </w:tabs>
        <w:ind w:left="1680" w:hanging="360"/>
      </w:pPr>
      <w:rPr>
        <w:rFonts w:hint="default" w:ascii="Symbol" w:hAnsi="Symbol"/>
        <w:sz w:val="20"/>
      </w:rPr>
    </w:lvl>
    <w:lvl w:ilvl="3" w:tentative="1">
      <w:start w:val="1"/>
      <w:numFmt w:val="bullet"/>
      <w:lvlText w:val=""/>
      <w:lvlJc w:val="left"/>
      <w:pPr>
        <w:tabs>
          <w:tab w:val="num" w:pos="2400"/>
        </w:tabs>
        <w:ind w:left="2400" w:hanging="360"/>
      </w:pPr>
      <w:rPr>
        <w:rFonts w:hint="default" w:ascii="Symbol" w:hAnsi="Symbol"/>
        <w:sz w:val="20"/>
      </w:rPr>
    </w:lvl>
    <w:lvl w:ilvl="4" w:tentative="1">
      <w:start w:val="1"/>
      <w:numFmt w:val="bullet"/>
      <w:lvlText w:val=""/>
      <w:lvlJc w:val="left"/>
      <w:pPr>
        <w:tabs>
          <w:tab w:val="num" w:pos="3120"/>
        </w:tabs>
        <w:ind w:left="3120" w:hanging="360"/>
      </w:pPr>
      <w:rPr>
        <w:rFonts w:hint="default" w:ascii="Symbol" w:hAnsi="Symbol"/>
        <w:sz w:val="20"/>
      </w:rPr>
    </w:lvl>
    <w:lvl w:ilvl="5" w:tentative="1">
      <w:start w:val="1"/>
      <w:numFmt w:val="bullet"/>
      <w:lvlText w:val=""/>
      <w:lvlJc w:val="left"/>
      <w:pPr>
        <w:tabs>
          <w:tab w:val="num" w:pos="3840"/>
        </w:tabs>
        <w:ind w:left="3840" w:hanging="360"/>
      </w:pPr>
      <w:rPr>
        <w:rFonts w:hint="default" w:ascii="Symbol" w:hAnsi="Symbol"/>
        <w:sz w:val="20"/>
      </w:rPr>
    </w:lvl>
    <w:lvl w:ilvl="6" w:tentative="1">
      <w:start w:val="1"/>
      <w:numFmt w:val="bullet"/>
      <w:lvlText w:val=""/>
      <w:lvlJc w:val="left"/>
      <w:pPr>
        <w:tabs>
          <w:tab w:val="num" w:pos="4560"/>
        </w:tabs>
        <w:ind w:left="4560" w:hanging="360"/>
      </w:pPr>
      <w:rPr>
        <w:rFonts w:hint="default" w:ascii="Symbol" w:hAnsi="Symbol"/>
        <w:sz w:val="20"/>
      </w:rPr>
    </w:lvl>
    <w:lvl w:ilvl="7" w:tentative="1">
      <w:start w:val="1"/>
      <w:numFmt w:val="bullet"/>
      <w:lvlText w:val=""/>
      <w:lvlJc w:val="left"/>
      <w:pPr>
        <w:tabs>
          <w:tab w:val="num" w:pos="5280"/>
        </w:tabs>
        <w:ind w:left="5280" w:hanging="360"/>
      </w:pPr>
      <w:rPr>
        <w:rFonts w:hint="default" w:ascii="Symbol" w:hAnsi="Symbol"/>
        <w:sz w:val="20"/>
      </w:rPr>
    </w:lvl>
    <w:lvl w:ilvl="8" w:tentative="1">
      <w:start w:val="1"/>
      <w:numFmt w:val="bullet"/>
      <w:lvlText w:val=""/>
      <w:lvlJc w:val="left"/>
      <w:pPr>
        <w:tabs>
          <w:tab w:val="num" w:pos="6000"/>
        </w:tabs>
        <w:ind w:left="6000" w:hanging="360"/>
      </w:pPr>
      <w:rPr>
        <w:rFonts w:hint="default" w:ascii="Symbol" w:hAnsi="Symbol"/>
        <w:sz w:val="20"/>
      </w:rPr>
    </w:lvl>
  </w:abstractNum>
  <w:abstractNum w:abstractNumId="21" w15:restartNumberingAfterBreak="0">
    <w:nsid w:val="5BE80B4D"/>
    <w:multiLevelType w:val="multilevel"/>
    <w:tmpl w:val="52B8CD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D374012"/>
    <w:multiLevelType w:val="hybridMultilevel"/>
    <w:tmpl w:val="6C2C6AE4"/>
    <w:lvl w:ilvl="0" w:tplc="FFFFFFFF">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03B7F6D"/>
    <w:multiLevelType w:val="hybridMultilevel"/>
    <w:tmpl w:val="EDE872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1332108"/>
    <w:multiLevelType w:val="multilevel"/>
    <w:tmpl w:val="C1C426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3991D96"/>
    <w:multiLevelType w:val="hybridMultilevel"/>
    <w:tmpl w:val="A5C275B8"/>
    <w:lvl w:ilvl="0" w:tplc="04090001">
      <w:start w:val="1"/>
      <w:numFmt w:val="bullet"/>
      <w:lvlText w:val=""/>
      <w:lvlJc w:val="left"/>
      <w:pPr>
        <w:tabs>
          <w:tab w:val="num" w:pos="360"/>
        </w:tabs>
        <w:ind w:left="360" w:hanging="360"/>
      </w:pPr>
      <w:rPr>
        <w:rFonts w:hint="default" w:ascii="Symbol" w:hAnsi="Symbo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5650E01"/>
    <w:multiLevelType w:val="hybridMultilevel"/>
    <w:tmpl w:val="310CE894"/>
    <w:lvl w:ilvl="0" w:tplc="FFFFFFFF">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6B3362C1"/>
    <w:multiLevelType w:val="hybridMultilevel"/>
    <w:tmpl w:val="7EF895A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6B4E6FA2"/>
    <w:multiLevelType w:val="hybridMultilevel"/>
    <w:tmpl w:val="F446A6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BA72CF5"/>
    <w:multiLevelType w:val="hybridMultilevel"/>
    <w:tmpl w:val="C3FAE9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5"/>
  </w:num>
  <w:num w:numId="2">
    <w:abstractNumId w:val="11"/>
  </w:num>
  <w:num w:numId="3">
    <w:abstractNumId w:val="26"/>
  </w:num>
  <w:num w:numId="4">
    <w:abstractNumId w:val="1"/>
  </w:num>
  <w:num w:numId="5">
    <w:abstractNumId w:val="22"/>
  </w:num>
  <w:num w:numId="6">
    <w:abstractNumId w:val="6"/>
  </w:num>
  <w:num w:numId="7">
    <w:abstractNumId w:val="8"/>
  </w:num>
  <w:num w:numId="8">
    <w:abstractNumId w:val="24"/>
  </w:num>
  <w:num w:numId="9">
    <w:abstractNumId w:val="20"/>
  </w:num>
  <w:num w:numId="10">
    <w:abstractNumId w:val="17"/>
  </w:num>
  <w:num w:numId="11">
    <w:abstractNumId w:val="21"/>
  </w:num>
  <w:num w:numId="12">
    <w:abstractNumId w:val="0"/>
  </w:num>
  <w:num w:numId="13">
    <w:abstractNumId w:val="4"/>
  </w:num>
  <w:num w:numId="14">
    <w:abstractNumId w:val="3"/>
  </w:num>
  <w:num w:numId="15">
    <w:abstractNumId w:val="10"/>
  </w:num>
  <w:num w:numId="16">
    <w:abstractNumId w:val="27"/>
  </w:num>
  <w:num w:numId="17">
    <w:abstractNumId w:val="16"/>
  </w:num>
  <w:num w:numId="18">
    <w:abstractNumId w:val="7"/>
  </w:num>
  <w:num w:numId="19">
    <w:abstractNumId w:val="12"/>
  </w:num>
  <w:num w:numId="20">
    <w:abstractNumId w:val="18"/>
  </w:num>
  <w:num w:numId="21">
    <w:abstractNumId w:val="5"/>
  </w:num>
  <w:num w:numId="22">
    <w:abstractNumId w:val="15"/>
  </w:num>
  <w:num w:numId="23">
    <w:abstractNumId w:val="13"/>
  </w:num>
  <w:num w:numId="24">
    <w:abstractNumId w:val="9"/>
  </w:num>
  <w:num w:numId="25">
    <w:abstractNumId w:val="19"/>
  </w:num>
  <w:num w:numId="26">
    <w:abstractNumId w:val="29"/>
  </w:num>
  <w:num w:numId="27">
    <w:abstractNumId w:val="14"/>
  </w:num>
  <w:num w:numId="28">
    <w:abstractNumId w:val="2"/>
  </w:num>
  <w:num w:numId="29">
    <w:abstractNumId w:val="2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8C"/>
    <w:rsid w:val="0005676C"/>
    <w:rsid w:val="00070594"/>
    <w:rsid w:val="000A1959"/>
    <w:rsid w:val="000B1D8B"/>
    <w:rsid w:val="000B4D32"/>
    <w:rsid w:val="000B65A5"/>
    <w:rsid w:val="000B795C"/>
    <w:rsid w:val="000C0F4E"/>
    <w:rsid w:val="000D7F6F"/>
    <w:rsid w:val="000E46E4"/>
    <w:rsid w:val="000E4CDB"/>
    <w:rsid w:val="00110207"/>
    <w:rsid w:val="00133B9C"/>
    <w:rsid w:val="0013631C"/>
    <w:rsid w:val="00137208"/>
    <w:rsid w:val="00154EC4"/>
    <w:rsid w:val="0017117C"/>
    <w:rsid w:val="001856F9"/>
    <w:rsid w:val="001A58C3"/>
    <w:rsid w:val="001D44A8"/>
    <w:rsid w:val="001E0454"/>
    <w:rsid w:val="001F39C8"/>
    <w:rsid w:val="001F5D59"/>
    <w:rsid w:val="001F6102"/>
    <w:rsid w:val="001F79B8"/>
    <w:rsid w:val="00211E0E"/>
    <w:rsid w:val="002236B0"/>
    <w:rsid w:val="00225C0A"/>
    <w:rsid w:val="00235FFE"/>
    <w:rsid w:val="00240AE4"/>
    <w:rsid w:val="002467DE"/>
    <w:rsid w:val="002537FC"/>
    <w:rsid w:val="002666AA"/>
    <w:rsid w:val="00271904"/>
    <w:rsid w:val="0028257B"/>
    <w:rsid w:val="00285EBC"/>
    <w:rsid w:val="00290527"/>
    <w:rsid w:val="00291D1C"/>
    <w:rsid w:val="002A0078"/>
    <w:rsid w:val="002A3F29"/>
    <w:rsid w:val="002A493E"/>
    <w:rsid w:val="002B4EAA"/>
    <w:rsid w:val="002C1C47"/>
    <w:rsid w:val="002C3D7C"/>
    <w:rsid w:val="002D6232"/>
    <w:rsid w:val="002D6B17"/>
    <w:rsid w:val="002D6BF3"/>
    <w:rsid w:val="002E1857"/>
    <w:rsid w:val="002E2CCD"/>
    <w:rsid w:val="002F198A"/>
    <w:rsid w:val="002F77CA"/>
    <w:rsid w:val="00300DF3"/>
    <w:rsid w:val="00307CF8"/>
    <w:rsid w:val="00333AAA"/>
    <w:rsid w:val="00335DC1"/>
    <w:rsid w:val="003413F5"/>
    <w:rsid w:val="00347043"/>
    <w:rsid w:val="00351064"/>
    <w:rsid w:val="00351434"/>
    <w:rsid w:val="00360B34"/>
    <w:rsid w:val="00362E0B"/>
    <w:rsid w:val="00373811"/>
    <w:rsid w:val="00381FD9"/>
    <w:rsid w:val="00382B51"/>
    <w:rsid w:val="0038628E"/>
    <w:rsid w:val="003862B3"/>
    <w:rsid w:val="00396975"/>
    <w:rsid w:val="00397031"/>
    <w:rsid w:val="003B151C"/>
    <w:rsid w:val="003B3D0F"/>
    <w:rsid w:val="003B68EF"/>
    <w:rsid w:val="003F1FE7"/>
    <w:rsid w:val="003F29EA"/>
    <w:rsid w:val="003F3387"/>
    <w:rsid w:val="003F65B7"/>
    <w:rsid w:val="004155FB"/>
    <w:rsid w:val="00415F4F"/>
    <w:rsid w:val="00460CA5"/>
    <w:rsid w:val="004743E9"/>
    <w:rsid w:val="004952D6"/>
    <w:rsid w:val="004B656B"/>
    <w:rsid w:val="004D0F8C"/>
    <w:rsid w:val="004E5974"/>
    <w:rsid w:val="004F070C"/>
    <w:rsid w:val="005005A1"/>
    <w:rsid w:val="00500662"/>
    <w:rsid w:val="0050418D"/>
    <w:rsid w:val="00507D89"/>
    <w:rsid w:val="00513778"/>
    <w:rsid w:val="00517B09"/>
    <w:rsid w:val="00521670"/>
    <w:rsid w:val="00523A64"/>
    <w:rsid w:val="00524C87"/>
    <w:rsid w:val="00525104"/>
    <w:rsid w:val="005265C4"/>
    <w:rsid w:val="005337C6"/>
    <w:rsid w:val="00542D93"/>
    <w:rsid w:val="00547015"/>
    <w:rsid w:val="00554A9B"/>
    <w:rsid w:val="00557A30"/>
    <w:rsid w:val="00560254"/>
    <w:rsid w:val="005715B1"/>
    <w:rsid w:val="00571EA1"/>
    <w:rsid w:val="0058612B"/>
    <w:rsid w:val="00597548"/>
    <w:rsid w:val="005A2A48"/>
    <w:rsid w:val="005B44C3"/>
    <w:rsid w:val="005B62D0"/>
    <w:rsid w:val="005C233E"/>
    <w:rsid w:val="005D6D32"/>
    <w:rsid w:val="005E4AB6"/>
    <w:rsid w:val="0060474E"/>
    <w:rsid w:val="00611483"/>
    <w:rsid w:val="00620D35"/>
    <w:rsid w:val="00621C64"/>
    <w:rsid w:val="006277F7"/>
    <w:rsid w:val="00631C66"/>
    <w:rsid w:val="00635832"/>
    <w:rsid w:val="006532CA"/>
    <w:rsid w:val="00676324"/>
    <w:rsid w:val="006C5B3F"/>
    <w:rsid w:val="006C6289"/>
    <w:rsid w:val="006F54C0"/>
    <w:rsid w:val="007030D3"/>
    <w:rsid w:val="007109E0"/>
    <w:rsid w:val="007440B7"/>
    <w:rsid w:val="00746313"/>
    <w:rsid w:val="0074741D"/>
    <w:rsid w:val="00773D5A"/>
    <w:rsid w:val="007B3987"/>
    <w:rsid w:val="007B6FA7"/>
    <w:rsid w:val="007B733E"/>
    <w:rsid w:val="007C465A"/>
    <w:rsid w:val="007D3E4D"/>
    <w:rsid w:val="007F02A4"/>
    <w:rsid w:val="007F71DE"/>
    <w:rsid w:val="0081284B"/>
    <w:rsid w:val="008161C4"/>
    <w:rsid w:val="008261D6"/>
    <w:rsid w:val="00862F2D"/>
    <w:rsid w:val="0086586A"/>
    <w:rsid w:val="008718EA"/>
    <w:rsid w:val="008A1031"/>
    <w:rsid w:val="008C408A"/>
    <w:rsid w:val="008D3683"/>
    <w:rsid w:val="008D7606"/>
    <w:rsid w:val="008F64B3"/>
    <w:rsid w:val="008F6D9B"/>
    <w:rsid w:val="009017E7"/>
    <w:rsid w:val="009057BF"/>
    <w:rsid w:val="00905DED"/>
    <w:rsid w:val="009138E1"/>
    <w:rsid w:val="00923ACA"/>
    <w:rsid w:val="00924137"/>
    <w:rsid w:val="00924D55"/>
    <w:rsid w:val="009376B9"/>
    <w:rsid w:val="00957C0C"/>
    <w:rsid w:val="0097725D"/>
    <w:rsid w:val="00985B68"/>
    <w:rsid w:val="00986C8B"/>
    <w:rsid w:val="009A72CC"/>
    <w:rsid w:val="009A79E3"/>
    <w:rsid w:val="009E4D11"/>
    <w:rsid w:val="009F0FA7"/>
    <w:rsid w:val="009F34AF"/>
    <w:rsid w:val="009F54E5"/>
    <w:rsid w:val="00A01154"/>
    <w:rsid w:val="00A354A4"/>
    <w:rsid w:val="00A51133"/>
    <w:rsid w:val="00A538C5"/>
    <w:rsid w:val="00A66E0D"/>
    <w:rsid w:val="00A74910"/>
    <w:rsid w:val="00A800F8"/>
    <w:rsid w:val="00A830B8"/>
    <w:rsid w:val="00A8411A"/>
    <w:rsid w:val="00A90E0C"/>
    <w:rsid w:val="00AA47D2"/>
    <w:rsid w:val="00AA5504"/>
    <w:rsid w:val="00AB1C34"/>
    <w:rsid w:val="00AB51B2"/>
    <w:rsid w:val="00AD1B68"/>
    <w:rsid w:val="00AF145D"/>
    <w:rsid w:val="00AF4B2E"/>
    <w:rsid w:val="00AF55A3"/>
    <w:rsid w:val="00AF5B8C"/>
    <w:rsid w:val="00B0641E"/>
    <w:rsid w:val="00B06907"/>
    <w:rsid w:val="00B179C2"/>
    <w:rsid w:val="00B203DA"/>
    <w:rsid w:val="00B219E6"/>
    <w:rsid w:val="00B36085"/>
    <w:rsid w:val="00B36133"/>
    <w:rsid w:val="00B66552"/>
    <w:rsid w:val="00B76806"/>
    <w:rsid w:val="00B9138F"/>
    <w:rsid w:val="00B94ECB"/>
    <w:rsid w:val="00BA32B9"/>
    <w:rsid w:val="00BA5F57"/>
    <w:rsid w:val="00BB1E89"/>
    <w:rsid w:val="00BB65BA"/>
    <w:rsid w:val="00BC1042"/>
    <w:rsid w:val="00BE2AD6"/>
    <w:rsid w:val="00C03275"/>
    <w:rsid w:val="00C04C7F"/>
    <w:rsid w:val="00C1349B"/>
    <w:rsid w:val="00C73550"/>
    <w:rsid w:val="00C74061"/>
    <w:rsid w:val="00C75EB5"/>
    <w:rsid w:val="00C7708A"/>
    <w:rsid w:val="00C776D2"/>
    <w:rsid w:val="00C859CC"/>
    <w:rsid w:val="00C868A0"/>
    <w:rsid w:val="00C92E31"/>
    <w:rsid w:val="00CA6430"/>
    <w:rsid w:val="00CB05A8"/>
    <w:rsid w:val="00CB286A"/>
    <w:rsid w:val="00CB5CDB"/>
    <w:rsid w:val="00CC4AEB"/>
    <w:rsid w:val="00CC7F39"/>
    <w:rsid w:val="00CD06DE"/>
    <w:rsid w:val="00CD794D"/>
    <w:rsid w:val="00CE0277"/>
    <w:rsid w:val="00CF4463"/>
    <w:rsid w:val="00D02EC4"/>
    <w:rsid w:val="00D03092"/>
    <w:rsid w:val="00D06C64"/>
    <w:rsid w:val="00D1175D"/>
    <w:rsid w:val="00D1225F"/>
    <w:rsid w:val="00D264D8"/>
    <w:rsid w:val="00D5117A"/>
    <w:rsid w:val="00D726A7"/>
    <w:rsid w:val="00D75312"/>
    <w:rsid w:val="00DA481C"/>
    <w:rsid w:val="00DC3831"/>
    <w:rsid w:val="00DD0508"/>
    <w:rsid w:val="00DD1614"/>
    <w:rsid w:val="00E16C53"/>
    <w:rsid w:val="00E20190"/>
    <w:rsid w:val="00E2540B"/>
    <w:rsid w:val="00E278A1"/>
    <w:rsid w:val="00E31FBC"/>
    <w:rsid w:val="00E34D05"/>
    <w:rsid w:val="00E467C2"/>
    <w:rsid w:val="00E606C7"/>
    <w:rsid w:val="00E623B9"/>
    <w:rsid w:val="00E66A10"/>
    <w:rsid w:val="00E95D7D"/>
    <w:rsid w:val="00EC2338"/>
    <w:rsid w:val="00EC31E9"/>
    <w:rsid w:val="00EC4F7A"/>
    <w:rsid w:val="00EC5574"/>
    <w:rsid w:val="00ED6656"/>
    <w:rsid w:val="00EE2F0A"/>
    <w:rsid w:val="00EE5A69"/>
    <w:rsid w:val="00EE5AA8"/>
    <w:rsid w:val="00EF1354"/>
    <w:rsid w:val="00EF33AC"/>
    <w:rsid w:val="00EF5429"/>
    <w:rsid w:val="00F2030F"/>
    <w:rsid w:val="00F524B2"/>
    <w:rsid w:val="00F5719F"/>
    <w:rsid w:val="00F74D21"/>
    <w:rsid w:val="00FA1B23"/>
    <w:rsid w:val="00FA221B"/>
    <w:rsid w:val="00FB1525"/>
    <w:rsid w:val="00FC0B42"/>
    <w:rsid w:val="00FC2B39"/>
    <w:rsid w:val="00FC472D"/>
    <w:rsid w:val="00FC51B2"/>
    <w:rsid w:val="00FE029B"/>
    <w:rsid w:val="00FF3073"/>
    <w:rsid w:val="00FF5F5D"/>
    <w:rsid w:val="0815CFC3"/>
    <w:rsid w:val="151AE73D"/>
    <w:rsid w:val="1816C8B6"/>
    <w:rsid w:val="182612AE"/>
    <w:rsid w:val="1B39EBF2"/>
    <w:rsid w:val="1BBB4AE4"/>
    <w:rsid w:val="1C517663"/>
    <w:rsid w:val="1CA7A014"/>
    <w:rsid w:val="1DED46C4"/>
    <w:rsid w:val="1FE3874C"/>
    <w:rsid w:val="2124E786"/>
    <w:rsid w:val="22C0B7E7"/>
    <w:rsid w:val="23104D82"/>
    <w:rsid w:val="2A1074E0"/>
    <w:rsid w:val="35DC39FC"/>
    <w:rsid w:val="3CD7A70A"/>
    <w:rsid w:val="3F90DC64"/>
    <w:rsid w:val="3FB4A1F7"/>
    <w:rsid w:val="42BA0B4C"/>
    <w:rsid w:val="499B8FC2"/>
    <w:rsid w:val="4B01151E"/>
    <w:rsid w:val="4BC751FE"/>
    <w:rsid w:val="4BFC5FF5"/>
    <w:rsid w:val="54EC9A92"/>
    <w:rsid w:val="56EDF94D"/>
    <w:rsid w:val="589FF427"/>
    <w:rsid w:val="58DAE234"/>
    <w:rsid w:val="5ACEFED4"/>
    <w:rsid w:val="5C504907"/>
    <w:rsid w:val="5D73654A"/>
    <w:rsid w:val="602FA00F"/>
    <w:rsid w:val="60B16316"/>
    <w:rsid w:val="636798B3"/>
    <w:rsid w:val="66E51FF2"/>
    <w:rsid w:val="6791A952"/>
    <w:rsid w:val="6A812C88"/>
    <w:rsid w:val="6B997CA8"/>
    <w:rsid w:val="7029B8F7"/>
    <w:rsid w:val="73998E5C"/>
    <w:rsid w:val="74A285E8"/>
    <w:rsid w:val="74C35974"/>
    <w:rsid w:val="77B12631"/>
    <w:rsid w:val="782BFF10"/>
    <w:rsid w:val="7A91BF52"/>
    <w:rsid w:val="7C4D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1151"/>
  <w15:chartTrackingRefBased/>
  <w15:docId w15:val="{73C16A22-A0EC-4993-BEEF-0360DE4A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5B8C"/>
    <w:pPr>
      <w:spacing w:after="0" w:line="240" w:lineRule="auto"/>
    </w:pPr>
    <w:rPr>
      <w:rFonts w:ascii="Arial" w:hAnsi="Arial"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AF5B8C"/>
    <w:rPr>
      <w:color w:val="0563C1"/>
      <w:u w:val="single"/>
    </w:rPr>
  </w:style>
  <w:style w:type="paragraph" w:styleId="Header">
    <w:name w:val="header"/>
    <w:basedOn w:val="Normal"/>
    <w:link w:val="HeaderChar"/>
    <w:unhideWhenUsed/>
    <w:rsid w:val="00AF5B8C"/>
    <w:pPr>
      <w:tabs>
        <w:tab w:val="center" w:pos="4680"/>
        <w:tab w:val="right" w:pos="9360"/>
      </w:tabs>
    </w:pPr>
  </w:style>
  <w:style w:type="character" w:styleId="HeaderChar" w:customStyle="1">
    <w:name w:val="Header Char"/>
    <w:basedOn w:val="DefaultParagraphFont"/>
    <w:link w:val="Header"/>
    <w:rsid w:val="00AF5B8C"/>
    <w:rPr>
      <w:rFonts w:ascii="Arial" w:hAnsi="Arial" w:eastAsia="Times New Roman" w:cs="Times New Roman"/>
      <w:sz w:val="24"/>
      <w:szCs w:val="20"/>
    </w:rPr>
  </w:style>
  <w:style w:type="paragraph" w:styleId="Footer">
    <w:name w:val="footer"/>
    <w:basedOn w:val="Normal"/>
    <w:link w:val="FooterChar"/>
    <w:uiPriority w:val="99"/>
    <w:unhideWhenUsed/>
    <w:rsid w:val="00AF5B8C"/>
    <w:pPr>
      <w:tabs>
        <w:tab w:val="center" w:pos="4680"/>
        <w:tab w:val="right" w:pos="9360"/>
      </w:tabs>
    </w:pPr>
  </w:style>
  <w:style w:type="character" w:styleId="FooterChar" w:customStyle="1">
    <w:name w:val="Footer Char"/>
    <w:basedOn w:val="DefaultParagraphFont"/>
    <w:link w:val="Footer"/>
    <w:uiPriority w:val="99"/>
    <w:rsid w:val="00AF5B8C"/>
    <w:rPr>
      <w:rFonts w:ascii="Arial" w:hAnsi="Arial" w:eastAsia="Times New Roman" w:cs="Times New Roman"/>
      <w:sz w:val="24"/>
      <w:szCs w:val="20"/>
    </w:rPr>
  </w:style>
  <w:style w:type="paragraph" w:styleId="ListParagraph">
    <w:name w:val="List Paragraph"/>
    <w:basedOn w:val="Normal"/>
    <w:uiPriority w:val="34"/>
    <w:qFormat/>
    <w:rsid w:val="00C776D2"/>
    <w:pPr>
      <w:ind w:left="720"/>
      <w:contextualSpacing/>
    </w:pPr>
  </w:style>
  <w:style w:type="paragraph" w:styleId="BodyText">
    <w:name w:val="Body Text"/>
    <w:basedOn w:val="Normal"/>
    <w:link w:val="BodyTextChar"/>
    <w:rsid w:val="003F29EA"/>
    <w:pPr>
      <w:tabs>
        <w:tab w:val="left" w:pos="360"/>
        <w:tab w:val="left" w:pos="1440"/>
        <w:tab w:val="left" w:pos="5040"/>
        <w:tab w:val="left" w:pos="6480"/>
      </w:tabs>
    </w:pPr>
    <w:rPr>
      <w:sz w:val="20"/>
    </w:rPr>
  </w:style>
  <w:style w:type="character" w:styleId="BodyTextChar" w:customStyle="1">
    <w:name w:val="Body Text Char"/>
    <w:basedOn w:val="DefaultParagraphFont"/>
    <w:link w:val="BodyText"/>
    <w:rsid w:val="003F29EA"/>
    <w:rPr>
      <w:rFonts w:ascii="Arial" w:hAnsi="Arial" w:eastAsia="Times New Roman" w:cs="Times New Roman"/>
      <w:sz w:val="20"/>
      <w:szCs w:val="20"/>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272994">
      <w:bodyDiv w:val="1"/>
      <w:marLeft w:val="0"/>
      <w:marRight w:val="0"/>
      <w:marTop w:val="0"/>
      <w:marBottom w:val="0"/>
      <w:divBdr>
        <w:top w:val="none" w:sz="0" w:space="0" w:color="auto"/>
        <w:left w:val="none" w:sz="0" w:space="0" w:color="auto"/>
        <w:bottom w:val="none" w:sz="0" w:space="0" w:color="auto"/>
        <w:right w:val="none" w:sz="0" w:space="0" w:color="auto"/>
      </w:divBdr>
    </w:div>
    <w:div w:id="207003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microsoft.com/office/2020/10/relationships/intelligence" Target="intelligence2.xml" Id="R3eb47f7442734a2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DCD9BA1CE53B46BB8B854CF7194683" ma:contentTypeVersion="15" ma:contentTypeDescription="Create a new document." ma:contentTypeScope="" ma:versionID="8da10dce353a009066a3fc318f4a0a0e">
  <xsd:schema xmlns:xsd="http://www.w3.org/2001/XMLSchema" xmlns:xs="http://www.w3.org/2001/XMLSchema" xmlns:p="http://schemas.microsoft.com/office/2006/metadata/properties" xmlns:ns1="http://schemas.microsoft.com/sharepoint/v3" xmlns:ns2="cb6ef8ce-8463-4c74-ab64-0aa9ccb5cc62" xmlns:ns3="a2f1c61e-3687-49a9-8242-230453a6728e" targetNamespace="http://schemas.microsoft.com/office/2006/metadata/properties" ma:root="true" ma:fieldsID="8070eb510c71b8436366f6290d6e762e" ns1:_="" ns2:_="" ns3:_="">
    <xsd:import namespace="http://schemas.microsoft.com/sharepoint/v3"/>
    <xsd:import namespace="cb6ef8ce-8463-4c74-ab64-0aa9ccb5cc62"/>
    <xsd:import namespace="a2f1c61e-3687-49a9-8242-230453a672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6ef8ce-8463-4c74-ab64-0aa9ccb5c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84c735c-ff75-42f6-ba80-96a07da0e14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f1c61e-3687-49a9-8242-230453a6728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b5a451a-707e-4618-b5e0-8d21671983fc}" ma:internalName="TaxCatchAll" ma:showField="CatchAllData" ma:web="a2f1c61e-3687-49a9-8242-230453a6728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2f1c61e-3687-49a9-8242-230453a6728e" xsi:nil="true"/>
    <lcf76f155ced4ddcb4097134ff3c332f xmlns="cb6ef8ce-8463-4c74-ab64-0aa9ccb5cc6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MediaLengthInSeconds xmlns="cb6ef8ce-8463-4c74-ab64-0aa9ccb5cc62" xsi:nil="true"/>
  </documentManagement>
</p:properties>
</file>

<file path=customXml/itemProps1.xml><?xml version="1.0" encoding="utf-8"?>
<ds:datastoreItem xmlns:ds="http://schemas.openxmlformats.org/officeDocument/2006/customXml" ds:itemID="{1D23DB75-182D-47A6-94F4-040CEA2B3148}"/>
</file>

<file path=customXml/itemProps2.xml><?xml version="1.0" encoding="utf-8"?>
<ds:datastoreItem xmlns:ds="http://schemas.openxmlformats.org/officeDocument/2006/customXml" ds:itemID="{5CF58667-0638-4718-B442-99FB8F647391}"/>
</file>

<file path=customXml/itemProps3.xml><?xml version="1.0" encoding="utf-8"?>
<ds:datastoreItem xmlns:ds="http://schemas.openxmlformats.org/officeDocument/2006/customXml" ds:itemID="{7B6DD52E-916E-41E5-9F01-C201E00A83C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Nancy Martinez</dc:creator>
  <keywords/>
  <dc:description/>
  <lastModifiedBy>Crase Wilcoxson</lastModifiedBy>
  <revision>6</revision>
  <lastPrinted>2021-05-06T21:47:00.0000000Z</lastPrinted>
  <dcterms:created xsi:type="dcterms:W3CDTF">2022-03-24T17:02:00.0000000Z</dcterms:created>
  <dcterms:modified xsi:type="dcterms:W3CDTF">2022-10-25T20:33:09.5337843Z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0x01010032DCD9BA1CE53B46BB8B854CF7194683</vt:lpwstr>
  </property>
  <property fmtid="{D5CDD505-2E9C-101B-9397-08002B2CF9AE}" pid="3" name="Order">
    <vt:r8>49300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